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0854EA">
      <w:pPr>
        <w:jc w:val="center"/>
        <w:rPr>
          <w:rFonts w:eastAsia="华文中宋"/>
          <w:sz w:val="36"/>
          <w:szCs w:val="36"/>
        </w:rPr>
      </w:pPr>
      <w:r>
        <w:rPr>
          <w:rFonts w:eastAsia="华文中宋" w:hint="eastAsia"/>
          <w:sz w:val="36"/>
          <w:szCs w:val="36"/>
        </w:rPr>
        <w:t xml:space="preserve"> </w:t>
      </w: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06645A">
      <w:pPr>
        <w:jc w:val="center"/>
        <w:rPr>
          <w:rFonts w:eastAsia="华文中宋"/>
          <w:sz w:val="36"/>
          <w:szCs w:val="36"/>
        </w:rPr>
      </w:pPr>
      <w:r>
        <w:rPr>
          <w:rFonts w:eastAsia="华文中宋" w:hint="eastAsia"/>
          <w:sz w:val="36"/>
          <w:szCs w:val="36"/>
        </w:rPr>
        <w:t>重庆建筑科技职业学院</w:t>
      </w:r>
    </w:p>
    <w:p w:rsidR="0097134F" w:rsidRPr="00953AA4" w:rsidRDefault="0022340D">
      <w:pPr>
        <w:jc w:val="center"/>
        <w:rPr>
          <w:rFonts w:eastAsia="黑体"/>
          <w:sz w:val="36"/>
          <w:szCs w:val="36"/>
        </w:rPr>
      </w:pPr>
      <w:bookmarkStart w:id="0" w:name="_Hlk40279096"/>
      <w:r>
        <w:rPr>
          <w:rFonts w:eastAsia="黑体" w:hint="eastAsia"/>
          <w:sz w:val="36"/>
          <w:szCs w:val="36"/>
        </w:rPr>
        <w:t>酒店管理</w:t>
      </w:r>
      <w:r>
        <w:rPr>
          <w:rFonts w:eastAsia="黑体" w:hint="eastAsia"/>
          <w:sz w:val="36"/>
          <w:szCs w:val="36"/>
        </w:rPr>
        <w:t>PMS</w:t>
      </w:r>
      <w:r>
        <w:rPr>
          <w:rFonts w:eastAsia="黑体" w:hint="eastAsia"/>
          <w:sz w:val="36"/>
          <w:szCs w:val="36"/>
        </w:rPr>
        <w:t>软件</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22340D">
        <w:rPr>
          <w:rFonts w:eastAsia="仿宋_GB2312" w:hint="eastAsia"/>
          <w:sz w:val="30"/>
          <w:szCs w:val="30"/>
        </w:rPr>
        <w:t>2021052401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0854EA">
          <w:rPr>
            <w:noProof/>
          </w:rPr>
          <w:t>- 3 -</w:t>
        </w:r>
        <w:r w:rsidR="001B2413" w:rsidRPr="00953AA4">
          <w:rPr>
            <w:noProof/>
          </w:rPr>
          <w:fldChar w:fldCharType="end"/>
        </w:r>
      </w:hyperlink>
    </w:p>
    <w:p w:rsidR="001B2413" w:rsidRPr="00953AA4" w:rsidRDefault="00430681">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0854EA">
          <w:rPr>
            <w:noProof/>
          </w:rPr>
          <w:t>- 4 -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0854EA">
          <w:rPr>
            <w:noProof/>
          </w:rPr>
          <w:t>- 4 -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430681">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430681">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0854EA">
          <w:rPr>
            <w:noProof/>
          </w:rPr>
          <w:t>- 16 -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430681">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430681">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0854EA">
          <w:rPr>
            <w:noProof/>
          </w:rPr>
          <w:t>- 24 -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0854EA">
          <w:rPr>
            <w:noProof/>
          </w:rPr>
          <w:t>- 34 -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0854EA">
          <w:rPr>
            <w:noProof/>
          </w:rPr>
          <w:t>- 35 -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0854EA">
          <w:rPr>
            <w:noProof/>
          </w:rPr>
          <w:t>- 36 -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0854EA">
          <w:rPr>
            <w:noProof/>
          </w:rPr>
          <w:t>- 37 -</w:t>
        </w:r>
        <w:r w:rsidR="001B2413" w:rsidRPr="00953AA4">
          <w:rPr>
            <w:noProof/>
          </w:rPr>
          <w:fldChar w:fldCharType="end"/>
        </w:r>
      </w:hyperlink>
    </w:p>
    <w:p w:rsidR="001B2413" w:rsidRPr="00953AA4" w:rsidRDefault="00430681">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22340D">
          <w:rPr>
            <w:rStyle w:val="aff5"/>
            <w:rFonts w:ascii="黑体" w:eastAsia="黑体" w:hAnsi="黑体" w:cs="黑体"/>
            <w:noProof/>
            <w:color w:val="auto"/>
          </w:rPr>
          <w:t>酒店管理PMS软件</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0854EA">
          <w:rPr>
            <w:noProof/>
          </w:rPr>
          <w:t>- 38 -</w:t>
        </w:r>
        <w:r w:rsidR="001B2413" w:rsidRPr="00953AA4">
          <w:rPr>
            <w:noProof/>
          </w:rPr>
          <w:fldChar w:fldCharType="end"/>
        </w:r>
      </w:hyperlink>
    </w:p>
    <w:p w:rsidR="001B2413" w:rsidRPr="00953AA4" w:rsidRDefault="00430681">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0854EA">
          <w:rPr>
            <w:noProof/>
          </w:rPr>
          <w:t>39</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AE0DD3">
        <w:rPr>
          <w:rFonts w:eastAsia="仿宋_GB2312"/>
          <w:kern w:val="0"/>
          <w:sz w:val="24"/>
        </w:rPr>
        <w:t>6</w:t>
      </w:r>
      <w:r w:rsidRPr="00953AA4">
        <w:rPr>
          <w:rFonts w:eastAsia="仿宋_GB2312" w:hint="eastAsia"/>
          <w:kern w:val="0"/>
          <w:sz w:val="24"/>
        </w:rPr>
        <w:t>月</w:t>
      </w:r>
      <w:r w:rsidR="001057F0">
        <w:rPr>
          <w:rFonts w:eastAsia="仿宋_GB2312" w:hint="eastAsia"/>
          <w:kern w:val="0"/>
          <w:sz w:val="24"/>
        </w:rPr>
        <w:t>1</w:t>
      </w:r>
      <w:r w:rsidR="001057F0">
        <w:rPr>
          <w:rFonts w:eastAsia="仿宋_GB2312"/>
          <w:kern w:val="0"/>
          <w:sz w:val="24"/>
        </w:rPr>
        <w:t>8</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AE0DD3">
        <w:rPr>
          <w:rFonts w:eastAsia="仿宋_GB2312"/>
          <w:kern w:val="0"/>
          <w:sz w:val="24"/>
        </w:rPr>
        <w:t>6</w:t>
      </w:r>
      <w:r w:rsidRPr="00953AA4">
        <w:rPr>
          <w:rFonts w:eastAsia="仿宋_GB2312"/>
          <w:kern w:val="0"/>
          <w:sz w:val="24"/>
        </w:rPr>
        <w:t>月</w:t>
      </w:r>
      <w:r w:rsidR="001057F0">
        <w:rPr>
          <w:rFonts w:eastAsia="仿宋_GB2312"/>
          <w:kern w:val="0"/>
          <w:sz w:val="24"/>
        </w:rPr>
        <w:t>23</w:t>
      </w:r>
      <w:r w:rsidRPr="00953AA4">
        <w:rPr>
          <w:rFonts w:eastAsia="仿宋_GB2312"/>
          <w:kern w:val="0"/>
          <w:sz w:val="24"/>
        </w:rPr>
        <w:t>日</w:t>
      </w:r>
      <w:r w:rsidR="00E12233">
        <w:rPr>
          <w:rFonts w:eastAsia="仿宋_GB2312"/>
          <w:kern w:val="0"/>
          <w:sz w:val="24"/>
        </w:rPr>
        <w:t>1</w:t>
      </w:r>
      <w:r w:rsidR="006863DC">
        <w:rPr>
          <w:rFonts w:eastAsia="仿宋_GB2312"/>
          <w:kern w:val="0"/>
          <w:sz w:val="24"/>
        </w:rPr>
        <w:t>6</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sidR="0022340D">
              <w:rPr>
                <w:rFonts w:ascii="Times New Roman" w:eastAsia="仿宋_GB2312" w:hAnsi="Times New Roman" w:hint="eastAsia"/>
                <w:szCs w:val="21"/>
              </w:rPr>
              <w:t>酒店管理</w:t>
            </w:r>
            <w:r w:rsidR="0022340D">
              <w:rPr>
                <w:rFonts w:ascii="Times New Roman" w:eastAsia="仿宋_GB2312" w:hAnsi="Times New Roman" w:hint="eastAsia"/>
                <w:szCs w:val="21"/>
              </w:rPr>
              <w:t>PMS</w:t>
            </w:r>
            <w:r w:rsidR="0022340D">
              <w:rPr>
                <w:rFonts w:ascii="Times New Roman" w:eastAsia="仿宋_GB2312" w:hAnsi="Times New Roman" w:hint="eastAsia"/>
                <w:szCs w:val="21"/>
              </w:rPr>
              <w:t>软件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proofErr w:type="gramStart"/>
            <w:r w:rsidRPr="00E809EB">
              <w:rPr>
                <w:rFonts w:ascii="Times New Roman" w:eastAsia="仿宋_GB2312" w:hAnsi="Times New Roman"/>
                <w:szCs w:val="21"/>
              </w:rPr>
              <w:t>邮</w:t>
            </w:r>
            <w:proofErr w:type="gramEnd"/>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FF7EBC">
              <w:rPr>
                <w:rFonts w:ascii="Times New Roman" w:eastAsia="仿宋_GB2312" w:hAnsi="Times New Roman"/>
                <w:szCs w:val="21"/>
              </w:rPr>
              <w:t>30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w:t>
            </w:r>
            <w:proofErr w:type="gramStart"/>
            <w:r w:rsidRPr="00E809EB">
              <w:rPr>
                <w:rFonts w:ascii="Times New Roman" w:eastAsia="仿宋_GB2312" w:hAnsi="Times New Roman"/>
                <w:szCs w:val="21"/>
              </w:rPr>
              <w:t>售后维保服务</w:t>
            </w:r>
            <w:proofErr w:type="gramEnd"/>
            <w:r w:rsidRPr="00E809EB">
              <w:rPr>
                <w:rFonts w:ascii="Times New Roman" w:eastAsia="仿宋_GB2312" w:hAnsi="Times New Roman"/>
                <w:szCs w:val="21"/>
              </w:rPr>
              <w:t>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w:t>
            </w:r>
            <w:proofErr w:type="gramStart"/>
            <w:r w:rsidRPr="00E809EB">
              <w:rPr>
                <w:rFonts w:ascii="Times New Roman" w:eastAsia="仿宋_GB2312" w:hAnsi="Times New Roman" w:hint="eastAsia"/>
                <w:szCs w:val="21"/>
              </w:rPr>
              <w:t>堪</w:t>
            </w:r>
            <w:proofErr w:type="gramEnd"/>
            <w:r w:rsidRPr="00E809EB">
              <w:rPr>
                <w:rFonts w:ascii="Times New Roman" w:eastAsia="仿宋_GB2312" w:hAnsi="Times New Roman" w:hint="eastAsia"/>
                <w:szCs w:val="21"/>
              </w:rPr>
              <w:t>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AE0DD3">
              <w:rPr>
                <w:rFonts w:ascii="Times New Roman" w:eastAsia="仿宋_GB2312" w:hAnsi="Times New Roman"/>
                <w:szCs w:val="21"/>
              </w:rPr>
              <w:t>6</w:t>
            </w:r>
            <w:r w:rsidRPr="00E809EB">
              <w:rPr>
                <w:rFonts w:ascii="Times New Roman" w:eastAsia="仿宋_GB2312" w:hAnsi="Times New Roman"/>
                <w:szCs w:val="21"/>
              </w:rPr>
              <w:t>月</w:t>
            </w:r>
            <w:r w:rsidR="001057F0">
              <w:rPr>
                <w:rFonts w:ascii="Times New Roman" w:eastAsia="仿宋_GB2312" w:hAnsi="Times New Roman"/>
                <w:szCs w:val="21"/>
              </w:rPr>
              <w:t>23</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AE0DD3">
              <w:rPr>
                <w:rFonts w:ascii="Times New Roman" w:eastAsia="仿宋_GB2312" w:hAnsi="Times New Roman"/>
                <w:szCs w:val="21"/>
              </w:rPr>
              <w:t>6</w:t>
            </w:r>
            <w:r w:rsidRPr="00E809EB">
              <w:rPr>
                <w:rFonts w:ascii="Times New Roman" w:eastAsia="仿宋_GB2312" w:hAnsi="Times New Roman"/>
                <w:szCs w:val="21"/>
              </w:rPr>
              <w:t>月</w:t>
            </w:r>
            <w:r w:rsidR="001057F0">
              <w:rPr>
                <w:rFonts w:ascii="Times New Roman" w:eastAsia="仿宋_GB2312" w:hAnsi="Times New Roman"/>
                <w:szCs w:val="21"/>
              </w:rPr>
              <w:t>23</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3" w:name="_Hlt425513261"/>
              <w:bookmarkStart w:id="14" w:name="_Hlt425513262"/>
              <w:r w:rsidRPr="00E809EB">
                <w:rPr>
                  <w:rFonts w:ascii="Arial" w:hAnsi="Arial" w:cs="Arial"/>
                  <w:sz w:val="20"/>
                  <w:szCs w:val="20"/>
                  <w:u w:val="single"/>
                  <w:shd w:val="clear" w:color="auto" w:fill="FFFFFF"/>
                </w:rPr>
                <w:t>.</w:t>
              </w:r>
              <w:bookmarkEnd w:id="13"/>
              <w:bookmarkEnd w:id="14"/>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w:t>
            </w:r>
            <w:proofErr w:type="gramStart"/>
            <w:r w:rsidRPr="00E809EB">
              <w:rPr>
                <w:rFonts w:ascii="Times New Roman" w:eastAsia="仿宋_GB2312" w:hAnsi="Times New Roman" w:hint="eastAsia"/>
                <w:szCs w:val="21"/>
              </w:rPr>
              <w:t>位配合费</w:t>
            </w:r>
            <w:proofErr w:type="gramEnd"/>
            <w:r w:rsidRPr="00E809EB">
              <w:rPr>
                <w:rFonts w:ascii="Times New Roman" w:eastAsia="仿宋_GB2312" w:hAnsi="Times New Roman" w:hint="eastAsia"/>
                <w:szCs w:val="21"/>
              </w:rPr>
              <w:t>、</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w:t>
            </w:r>
            <w:r w:rsidR="0022340D">
              <w:rPr>
                <w:rFonts w:ascii="Times New Roman" w:eastAsia="仿宋_GB2312" w:hAnsi="Times New Roman"/>
                <w:szCs w:val="21"/>
              </w:rPr>
              <w:t>90000</w:t>
            </w:r>
            <w:r w:rsidR="00EE04BE">
              <w:rPr>
                <w:rFonts w:ascii="Times New Roman" w:eastAsia="仿宋_GB2312" w:hAnsi="Times New Roman" w:hint="eastAsia"/>
                <w:szCs w:val="21"/>
              </w:rPr>
              <w:t>元</w:t>
            </w:r>
            <w:r w:rsidRPr="00E809EB">
              <w:rPr>
                <w:rFonts w:ascii="Times New Roman" w:eastAsia="仿宋_GB2312" w:hAnsi="Times New Roman" w:hint="eastAsia"/>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内，学院退还未列入中标候选人的投标保证金（不计</w:t>
            </w:r>
            <w:proofErr w:type="gramStart"/>
            <w:r w:rsidRPr="00E809EB">
              <w:rPr>
                <w:rFonts w:ascii="Times New Roman" w:eastAsia="仿宋_GB2312" w:hAnsi="Times New Roman"/>
                <w:szCs w:val="21"/>
              </w:rPr>
              <w:t>息</w:t>
            </w:r>
            <w:proofErr w:type="gramEnd"/>
            <w:r w:rsidRPr="00E809EB">
              <w:rPr>
                <w:rFonts w:ascii="Times New Roman" w:eastAsia="仿宋_GB2312" w:hAnsi="Times New Roman"/>
                <w:szCs w:val="21"/>
              </w:rPr>
              <w:t>），招标人与中标人签订合同后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w:t>
            </w:r>
            <w:r w:rsidRPr="00E809EB">
              <w:rPr>
                <w:rFonts w:ascii="Times New Roman" w:eastAsia="仿宋_GB2312" w:hAnsi="Times New Roman"/>
                <w:szCs w:val="21"/>
              </w:rPr>
              <w:lastRenderedPageBreak/>
              <w:t>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hint="eastAsia"/>
                <w:szCs w:val="21"/>
              </w:rPr>
              <w:t>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w:t>
            </w:r>
            <w:proofErr w:type="gramStart"/>
            <w:r w:rsidRPr="00E809EB">
              <w:rPr>
                <w:rFonts w:ascii="Times New Roman" w:eastAsia="仿宋_GB2312" w:hAnsi="Times New Roman"/>
                <w:szCs w:val="21"/>
              </w:rPr>
              <w:t>函部分</w:t>
            </w:r>
            <w:proofErr w:type="gramEnd"/>
            <w:r w:rsidRPr="00E809EB">
              <w:rPr>
                <w:rFonts w:ascii="Times New Roman" w:eastAsia="仿宋_GB2312" w:hAnsi="Times New Roman"/>
                <w:szCs w:val="21"/>
              </w:rPr>
              <w:t>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w:t>
            </w:r>
            <w:proofErr w:type="gramStart"/>
            <w:r w:rsidRPr="00E809EB">
              <w:rPr>
                <w:rFonts w:ascii="Times New Roman" w:eastAsia="仿宋_GB2312" w:hAnsi="Times New Roman" w:hint="eastAsia"/>
                <w:szCs w:val="21"/>
              </w:rPr>
              <w:t>不</w:t>
            </w:r>
            <w:proofErr w:type="gramEnd"/>
            <w:r w:rsidRPr="00E809EB">
              <w:rPr>
                <w:rFonts w:ascii="Times New Roman" w:eastAsia="仿宋_GB2312" w:hAnsi="Times New Roman" w:hint="eastAsia"/>
                <w:szCs w:val="21"/>
              </w:rPr>
              <w:t>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sidR="0022340D">
              <w:rPr>
                <w:rFonts w:ascii="Times New Roman" w:eastAsia="仿宋_GB2312" w:hAnsi="Times New Roman" w:hint="eastAsia"/>
                <w:szCs w:val="21"/>
              </w:rPr>
              <w:t>酒店管理</w:t>
            </w:r>
            <w:r w:rsidR="0022340D">
              <w:rPr>
                <w:rFonts w:ascii="Times New Roman" w:eastAsia="仿宋_GB2312" w:hAnsi="Times New Roman" w:hint="eastAsia"/>
                <w:szCs w:val="21"/>
              </w:rPr>
              <w:t>PMS</w:t>
            </w:r>
            <w:r w:rsidR="0022340D">
              <w:rPr>
                <w:rFonts w:ascii="Times New Roman" w:eastAsia="仿宋_GB2312" w:hAnsi="Times New Roman" w:hint="eastAsia"/>
                <w:szCs w:val="21"/>
              </w:rPr>
              <w:t>软件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sidR="0088758C">
              <w:rPr>
                <w:rFonts w:ascii="Times New Roman" w:eastAsia="仿宋_GB2312" w:hAnsi="Times New Roman"/>
                <w:szCs w:val="21"/>
                <w:u w:val="single"/>
              </w:rPr>
              <w:t xml:space="preserve">            </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1057F0">
              <w:rPr>
                <w:rFonts w:ascii="Times New Roman" w:eastAsia="仿宋_GB2312" w:hAnsi="Times New Roman"/>
                <w:szCs w:val="21"/>
              </w:rPr>
              <w:t>25</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1057F0">
              <w:rPr>
                <w:rFonts w:ascii="Times New Roman" w:eastAsia="仿宋_GB2312" w:hAnsi="Times New Roman"/>
                <w:szCs w:val="21"/>
              </w:rPr>
              <w:t>25</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006863DC">
              <w:rPr>
                <w:rFonts w:ascii="Times New Roman" w:eastAsia="仿宋_GB2312" w:hAnsi="Times New Roman" w:hint="eastAsia"/>
                <w:szCs w:val="21"/>
              </w:rPr>
              <w:t>立德</w:t>
            </w:r>
            <w:r w:rsidRPr="00E809EB">
              <w:rPr>
                <w:rFonts w:ascii="Times New Roman" w:eastAsia="仿宋_GB2312" w:hAnsi="Times New Roman" w:hint="eastAsia"/>
                <w:szCs w:val="21"/>
              </w:rPr>
              <w:t>楼</w:t>
            </w:r>
            <w:r w:rsidR="006863DC">
              <w:rPr>
                <w:rFonts w:ascii="Times New Roman" w:eastAsia="仿宋_GB2312" w:hAnsi="Times New Roman" w:hint="eastAsia"/>
                <w:szCs w:val="21"/>
              </w:rPr>
              <w:t>C</w:t>
            </w:r>
            <w:r w:rsidR="006863DC">
              <w:rPr>
                <w:rFonts w:ascii="Times New Roman" w:eastAsia="仿宋_GB2312" w:hAnsi="Times New Roman"/>
                <w:szCs w:val="21"/>
              </w:rPr>
              <w:t>309</w:t>
            </w:r>
            <w:r w:rsidR="006863DC">
              <w:rPr>
                <w:rFonts w:ascii="Times New Roman" w:eastAsia="仿宋_GB2312" w:hAnsi="Times New Roman" w:hint="eastAsia"/>
                <w:szCs w:val="21"/>
              </w:rPr>
              <w:t>办公</w:t>
            </w:r>
            <w:r w:rsidRPr="00E809EB">
              <w:rPr>
                <w:rFonts w:ascii="Times New Roman" w:eastAsia="仿宋_GB2312" w:hAnsi="Times New Roman"/>
                <w:szCs w:val="21"/>
              </w:rPr>
              <w:t>室（地址：重庆市沙坪坝区</w:t>
            </w:r>
            <w:r w:rsidRPr="00E809EB">
              <w:rPr>
                <w:rFonts w:ascii="Times New Roman" w:eastAsia="仿宋_GB2312" w:hAnsi="Times New Roman" w:hint="eastAsia"/>
                <w:szCs w:val="21"/>
              </w:rPr>
              <w:t>大学城</w:t>
            </w:r>
            <w:bookmarkStart w:id="15" w:name="_GoBack"/>
            <w:bookmarkEnd w:id="15"/>
            <w:r w:rsidRPr="00E809EB">
              <w:rPr>
                <w:rFonts w:ascii="Times New Roman" w:eastAsia="仿宋_GB2312" w:hAnsi="Times New Roman" w:hint="eastAsia"/>
                <w:szCs w:val="21"/>
              </w:rPr>
              <w:t>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6" w:name="_Toc317863422"/>
    </w:p>
    <w:p w:rsidR="0097134F" w:rsidRPr="00953AA4" w:rsidRDefault="00DB3B06" w:rsidP="00B045C4">
      <w:pPr>
        <w:pStyle w:val="2"/>
        <w:spacing w:line="300" w:lineRule="exact"/>
        <w:jc w:val="center"/>
        <w:rPr>
          <w:rFonts w:hAnsi="宋体"/>
          <w:snapToGrid w:val="0"/>
          <w:spacing w:val="0"/>
        </w:rPr>
      </w:pPr>
      <w:bookmarkStart w:id="17" w:name="_Toc334774164"/>
      <w:bookmarkStart w:id="18" w:name="_Toc58828670"/>
      <w:r w:rsidRPr="00953AA4">
        <w:rPr>
          <w:rFonts w:hAnsi="宋体" w:hint="eastAsia"/>
          <w:snapToGrid w:val="0"/>
          <w:spacing w:val="0"/>
        </w:rPr>
        <w:lastRenderedPageBreak/>
        <w:t xml:space="preserve">1.  </w:t>
      </w:r>
      <w:bookmarkEnd w:id="16"/>
      <w:r w:rsidRPr="00953AA4">
        <w:rPr>
          <w:rFonts w:hAnsi="宋体" w:hint="eastAsia"/>
          <w:snapToGrid w:val="0"/>
          <w:spacing w:val="0"/>
        </w:rPr>
        <w:t>总则</w:t>
      </w:r>
      <w:bookmarkEnd w:id="17"/>
      <w:bookmarkEnd w:id="18"/>
    </w:p>
    <w:p w:rsidR="0097134F" w:rsidRPr="00953AA4" w:rsidRDefault="00DB3B06">
      <w:pPr>
        <w:pStyle w:val="3"/>
        <w:snapToGrid w:val="0"/>
        <w:spacing w:line="300" w:lineRule="exact"/>
        <w:rPr>
          <w:rFonts w:hAnsi="宋体"/>
          <w:snapToGrid w:val="0"/>
          <w:sz w:val="21"/>
          <w:szCs w:val="21"/>
        </w:rPr>
      </w:pPr>
      <w:bookmarkStart w:id="19" w:name="_Toc12010"/>
      <w:bookmarkStart w:id="20" w:name="_Toc334774165"/>
      <w:bookmarkStart w:id="21" w:name="_Toc58828671"/>
      <w:bookmarkStart w:id="22" w:name="_Toc325636581"/>
      <w:bookmarkStart w:id="23" w:name="_Toc317863423"/>
      <w:bookmarkStart w:id="24" w:name="_Toc200513127"/>
      <w:r w:rsidRPr="00953AA4">
        <w:rPr>
          <w:rFonts w:hAnsi="宋体" w:hint="eastAsia"/>
          <w:snapToGrid w:val="0"/>
          <w:sz w:val="21"/>
          <w:szCs w:val="21"/>
        </w:rPr>
        <w:t>1.1 项目概况</w:t>
      </w:r>
      <w:bookmarkEnd w:id="19"/>
      <w:bookmarkEnd w:id="20"/>
      <w:bookmarkEnd w:id="21"/>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5" w:name="_Toc325636582"/>
      <w:bookmarkStart w:id="26" w:name="_Toc200513128"/>
      <w:bookmarkStart w:id="27" w:name="_Toc317863424"/>
      <w:bookmarkStart w:id="28" w:name="_Toc334774166"/>
      <w:bookmarkStart w:id="29" w:name="_Toc31904"/>
      <w:bookmarkStart w:id="30" w:name="_Toc58828672"/>
      <w:bookmarkEnd w:id="22"/>
      <w:bookmarkEnd w:id="23"/>
      <w:bookmarkEnd w:id="24"/>
      <w:r w:rsidRPr="00953AA4">
        <w:rPr>
          <w:rFonts w:hAnsi="宋体" w:hint="eastAsia"/>
          <w:snapToGrid w:val="0"/>
          <w:sz w:val="21"/>
          <w:szCs w:val="21"/>
        </w:rPr>
        <w:t xml:space="preserve">1.2  </w:t>
      </w:r>
      <w:bookmarkEnd w:id="25"/>
      <w:bookmarkEnd w:id="26"/>
      <w:bookmarkEnd w:id="27"/>
      <w:r w:rsidRPr="00953AA4">
        <w:rPr>
          <w:rFonts w:hAnsi="宋体" w:hint="eastAsia"/>
          <w:snapToGrid w:val="0"/>
          <w:sz w:val="21"/>
          <w:szCs w:val="21"/>
        </w:rPr>
        <w:t>资金来源和落实情况</w:t>
      </w:r>
      <w:bookmarkEnd w:id="28"/>
      <w:bookmarkEnd w:id="29"/>
      <w:bookmarkEnd w:id="30"/>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1" w:name="_Toc200513129"/>
      <w:bookmarkStart w:id="32" w:name="_Toc317863425"/>
      <w:bookmarkStart w:id="33" w:name="_Toc325636583"/>
      <w:bookmarkStart w:id="34" w:name="_Toc334774167"/>
      <w:bookmarkStart w:id="35" w:name="_Toc21275"/>
      <w:bookmarkStart w:id="36" w:name="_Toc58828673"/>
      <w:r w:rsidRPr="00953AA4">
        <w:rPr>
          <w:rFonts w:hAnsi="宋体" w:hint="eastAsia"/>
          <w:snapToGrid w:val="0"/>
          <w:sz w:val="21"/>
          <w:szCs w:val="21"/>
        </w:rPr>
        <w:t>1.3  招标</w:t>
      </w:r>
      <w:bookmarkEnd w:id="31"/>
      <w:bookmarkEnd w:id="32"/>
      <w:r w:rsidRPr="00953AA4">
        <w:rPr>
          <w:rFonts w:hAnsi="宋体" w:hint="eastAsia"/>
          <w:snapToGrid w:val="0"/>
          <w:sz w:val="21"/>
          <w:szCs w:val="21"/>
        </w:rPr>
        <w:t>内容</w:t>
      </w:r>
      <w:bookmarkEnd w:id="33"/>
      <w:bookmarkEnd w:id="34"/>
      <w:bookmarkEnd w:id="35"/>
      <w:bookmarkEnd w:id="36"/>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7" w:name="_Toc334774168"/>
      <w:bookmarkStart w:id="38" w:name="_Toc8901"/>
      <w:bookmarkStart w:id="39" w:name="_Toc325636584"/>
      <w:bookmarkStart w:id="40" w:name="_Toc58828674"/>
      <w:r w:rsidRPr="00953AA4">
        <w:rPr>
          <w:rFonts w:hAnsi="宋体" w:hint="eastAsia"/>
          <w:snapToGrid w:val="0"/>
          <w:sz w:val="21"/>
          <w:szCs w:val="21"/>
        </w:rPr>
        <w:t>1.4  投标人资格要求要求</w:t>
      </w:r>
      <w:bookmarkEnd w:id="37"/>
      <w:bookmarkEnd w:id="38"/>
      <w:bookmarkEnd w:id="39"/>
      <w:bookmarkEnd w:id="40"/>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1" w:name="_Toc317863427"/>
      <w:bookmarkStart w:id="42" w:name="_Toc325636585"/>
      <w:bookmarkStart w:id="43" w:name="_Toc200513132"/>
      <w:bookmarkStart w:id="44" w:name="_Toc17569"/>
      <w:bookmarkStart w:id="45" w:name="_Toc334774169"/>
      <w:bookmarkStart w:id="46" w:name="_Toc58828675"/>
      <w:r w:rsidRPr="00953AA4">
        <w:rPr>
          <w:rFonts w:hAnsi="宋体" w:hint="eastAsia"/>
          <w:snapToGrid w:val="0"/>
          <w:sz w:val="21"/>
          <w:szCs w:val="21"/>
        </w:rPr>
        <w:t>1.5  费用承担</w:t>
      </w:r>
      <w:bookmarkEnd w:id="41"/>
      <w:bookmarkEnd w:id="42"/>
      <w:bookmarkEnd w:id="43"/>
      <w:bookmarkEnd w:id="44"/>
      <w:bookmarkEnd w:id="45"/>
      <w:bookmarkEnd w:id="4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7" w:name="_Toc325636586"/>
      <w:bookmarkStart w:id="48" w:name="_Toc317863428"/>
      <w:bookmarkStart w:id="49" w:name="_Toc200513133"/>
      <w:bookmarkStart w:id="50" w:name="_Toc334774170"/>
      <w:r w:rsidRPr="00953AA4">
        <w:rPr>
          <w:rFonts w:ascii="仿宋_GB2312" w:eastAsia="仿宋_GB2312" w:hAnsi="宋体" w:hint="eastAsia"/>
          <w:b/>
          <w:snapToGrid w:val="0"/>
          <w:szCs w:val="21"/>
        </w:rPr>
        <w:t>1.6  保密</w:t>
      </w:r>
      <w:bookmarkEnd w:id="47"/>
      <w:bookmarkEnd w:id="48"/>
      <w:bookmarkEnd w:id="49"/>
      <w:bookmarkEnd w:id="5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1" w:name="_Toc325636587"/>
      <w:bookmarkStart w:id="52" w:name="_Toc200513134"/>
      <w:bookmarkStart w:id="53" w:name="_Toc334774171"/>
      <w:bookmarkStart w:id="54" w:name="_Toc19952"/>
      <w:bookmarkStart w:id="55" w:name="_Toc317863429"/>
      <w:bookmarkStart w:id="56" w:name="_Toc58828676"/>
      <w:r w:rsidRPr="00953AA4">
        <w:rPr>
          <w:rFonts w:hAnsi="宋体" w:hint="eastAsia"/>
          <w:snapToGrid w:val="0"/>
          <w:sz w:val="21"/>
          <w:szCs w:val="21"/>
        </w:rPr>
        <w:t>1.7  语言文字</w:t>
      </w:r>
      <w:bookmarkEnd w:id="51"/>
      <w:bookmarkEnd w:id="52"/>
      <w:bookmarkEnd w:id="53"/>
      <w:bookmarkEnd w:id="54"/>
      <w:bookmarkEnd w:id="55"/>
      <w:bookmarkEnd w:id="5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7" w:name="_Toc325636588"/>
      <w:bookmarkStart w:id="58" w:name="_Toc317863430"/>
      <w:bookmarkStart w:id="59" w:name="_Toc334774172"/>
      <w:bookmarkStart w:id="60" w:name="_Toc16650"/>
      <w:bookmarkStart w:id="61" w:name="_Toc200513135"/>
      <w:bookmarkStart w:id="62" w:name="_Toc58828677"/>
      <w:r w:rsidRPr="00953AA4">
        <w:rPr>
          <w:rFonts w:hAnsi="宋体" w:hint="eastAsia"/>
          <w:snapToGrid w:val="0"/>
          <w:sz w:val="21"/>
          <w:szCs w:val="21"/>
        </w:rPr>
        <w:t>1.8  计量单位</w:t>
      </w:r>
      <w:bookmarkEnd w:id="57"/>
      <w:bookmarkEnd w:id="58"/>
      <w:bookmarkEnd w:id="59"/>
      <w:bookmarkEnd w:id="60"/>
      <w:bookmarkEnd w:id="61"/>
      <w:bookmarkEnd w:id="62"/>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3" w:name="_Toc200513136"/>
      <w:bookmarkStart w:id="64" w:name="_Toc334774173"/>
      <w:bookmarkStart w:id="65" w:name="_Toc325636589"/>
      <w:bookmarkStart w:id="66" w:name="_Toc317863431"/>
      <w:bookmarkStart w:id="67" w:name="_Toc26520"/>
      <w:bookmarkStart w:id="68" w:name="_Toc58828678"/>
      <w:r w:rsidRPr="00953AA4">
        <w:rPr>
          <w:rFonts w:hAnsi="宋体" w:hint="eastAsia"/>
          <w:snapToGrid w:val="0"/>
          <w:sz w:val="21"/>
          <w:szCs w:val="21"/>
        </w:rPr>
        <w:t>1.9  踏勘现场</w:t>
      </w:r>
      <w:bookmarkEnd w:id="63"/>
      <w:bookmarkEnd w:id="64"/>
      <w:bookmarkEnd w:id="65"/>
      <w:bookmarkEnd w:id="66"/>
      <w:bookmarkEnd w:id="67"/>
      <w:bookmarkEnd w:id="6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9" w:name="_Toc325636590"/>
      <w:bookmarkStart w:id="70" w:name="_Toc317863432"/>
      <w:bookmarkStart w:id="71" w:name="_Toc200513137"/>
      <w:bookmarkStart w:id="72" w:name="_Toc334774174"/>
      <w:bookmarkStart w:id="73" w:name="_Toc11658"/>
      <w:bookmarkStart w:id="74" w:name="_Toc58828679"/>
      <w:r w:rsidRPr="00953AA4">
        <w:rPr>
          <w:rFonts w:hAnsi="宋体" w:hint="eastAsia"/>
          <w:snapToGrid w:val="0"/>
          <w:sz w:val="21"/>
          <w:szCs w:val="21"/>
        </w:rPr>
        <w:t>1.10  投标预备会</w:t>
      </w:r>
      <w:bookmarkEnd w:id="69"/>
      <w:bookmarkEnd w:id="70"/>
      <w:bookmarkEnd w:id="71"/>
      <w:bookmarkEnd w:id="72"/>
      <w:bookmarkEnd w:id="73"/>
      <w:bookmarkEnd w:id="74"/>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5" w:name="_Toc325636591"/>
      <w:bookmarkStart w:id="76" w:name="_Toc317863433"/>
      <w:bookmarkStart w:id="77" w:name="_Toc200513138"/>
      <w:bookmarkStart w:id="78" w:name="_Toc334774175"/>
      <w:bookmarkStart w:id="79" w:name="_Toc17237"/>
      <w:bookmarkStart w:id="80" w:name="_Toc58828680"/>
      <w:r w:rsidRPr="00953AA4">
        <w:rPr>
          <w:rFonts w:hAnsi="宋体" w:hint="eastAsia"/>
          <w:snapToGrid w:val="0"/>
          <w:sz w:val="21"/>
          <w:szCs w:val="21"/>
        </w:rPr>
        <w:t>1.11  分包</w:t>
      </w:r>
      <w:bookmarkEnd w:id="75"/>
      <w:bookmarkEnd w:id="76"/>
      <w:bookmarkEnd w:id="77"/>
      <w:bookmarkEnd w:id="78"/>
      <w:bookmarkEnd w:id="79"/>
      <w:bookmarkEnd w:id="80"/>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1" w:name="_Toc325636592"/>
      <w:bookmarkStart w:id="82" w:name="_Toc309558761"/>
      <w:bookmarkStart w:id="83" w:name="_Toc317863434"/>
      <w:bookmarkStart w:id="84" w:name="_Toc310094625"/>
      <w:bookmarkStart w:id="85" w:name="_Toc309559431"/>
      <w:bookmarkStart w:id="86" w:name="_Toc200513139"/>
      <w:r w:rsidRPr="00953AA4">
        <w:rPr>
          <w:rFonts w:ascii="仿宋_GB2312" w:eastAsia="仿宋_GB2312" w:hAnsi="宋体" w:hint="eastAsia"/>
          <w:snapToGrid w:val="0"/>
          <w:szCs w:val="21"/>
        </w:rPr>
        <w:t>详见投标人须知前附表。</w:t>
      </w:r>
      <w:bookmarkEnd w:id="81"/>
      <w:bookmarkEnd w:id="82"/>
      <w:bookmarkEnd w:id="83"/>
      <w:bookmarkEnd w:id="84"/>
      <w:bookmarkEnd w:id="85"/>
    </w:p>
    <w:p w:rsidR="0097134F" w:rsidRPr="00953AA4" w:rsidRDefault="00DB3B06">
      <w:pPr>
        <w:pStyle w:val="3"/>
        <w:snapToGrid w:val="0"/>
        <w:spacing w:line="300" w:lineRule="exact"/>
        <w:rPr>
          <w:rFonts w:hAnsi="宋体"/>
          <w:snapToGrid w:val="0"/>
          <w:sz w:val="21"/>
          <w:szCs w:val="21"/>
        </w:rPr>
      </w:pPr>
      <w:bookmarkStart w:id="87" w:name="_Toc334774176"/>
      <w:bookmarkStart w:id="88" w:name="_Toc325636593"/>
      <w:bookmarkStart w:id="89" w:name="_Toc19903"/>
      <w:bookmarkStart w:id="90" w:name="_Toc317863435"/>
      <w:bookmarkStart w:id="91" w:name="_Toc58828681"/>
      <w:r w:rsidRPr="00953AA4">
        <w:rPr>
          <w:rFonts w:hAnsi="宋体" w:hint="eastAsia"/>
          <w:snapToGrid w:val="0"/>
          <w:sz w:val="21"/>
          <w:szCs w:val="21"/>
        </w:rPr>
        <w:t>1.12  偏离</w:t>
      </w:r>
      <w:bookmarkEnd w:id="86"/>
      <w:bookmarkEnd w:id="87"/>
      <w:bookmarkEnd w:id="88"/>
      <w:bookmarkEnd w:id="89"/>
      <w:bookmarkEnd w:id="90"/>
      <w:bookmarkEnd w:id="9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2" w:name="_Toc317863436"/>
      <w:bookmarkStart w:id="93" w:name="_Toc200513140"/>
      <w:bookmarkStart w:id="94" w:name="_Toc334774177"/>
      <w:bookmarkStart w:id="95" w:name="_Toc58828682"/>
      <w:r w:rsidRPr="00953AA4">
        <w:rPr>
          <w:rFonts w:hAnsi="宋体" w:hint="eastAsia"/>
          <w:snapToGrid w:val="0"/>
          <w:spacing w:val="0"/>
          <w:sz w:val="21"/>
          <w:szCs w:val="21"/>
        </w:rPr>
        <w:lastRenderedPageBreak/>
        <w:t>2.  招标文件</w:t>
      </w:r>
      <w:bookmarkEnd w:id="92"/>
      <w:bookmarkEnd w:id="93"/>
      <w:bookmarkEnd w:id="94"/>
      <w:bookmarkEnd w:id="95"/>
    </w:p>
    <w:p w:rsidR="0097134F" w:rsidRPr="00953AA4" w:rsidRDefault="00DB3B06">
      <w:pPr>
        <w:pStyle w:val="3"/>
        <w:snapToGrid w:val="0"/>
        <w:spacing w:line="300" w:lineRule="exact"/>
        <w:rPr>
          <w:rFonts w:hAnsi="宋体"/>
          <w:snapToGrid w:val="0"/>
          <w:sz w:val="21"/>
          <w:szCs w:val="21"/>
        </w:rPr>
      </w:pPr>
      <w:bookmarkStart w:id="96" w:name="_Toc200513141"/>
      <w:bookmarkStart w:id="97" w:name="_Toc32194"/>
      <w:bookmarkStart w:id="98" w:name="_Toc334774178"/>
      <w:bookmarkStart w:id="99" w:name="_Toc325636595"/>
      <w:bookmarkStart w:id="100" w:name="_Toc317863437"/>
      <w:bookmarkStart w:id="101" w:name="_Toc58828683"/>
      <w:r w:rsidRPr="00953AA4">
        <w:rPr>
          <w:rFonts w:hAnsi="宋体" w:hint="eastAsia"/>
          <w:snapToGrid w:val="0"/>
          <w:sz w:val="21"/>
          <w:szCs w:val="21"/>
        </w:rPr>
        <w:t>2.1  招标文件的组成</w:t>
      </w:r>
      <w:bookmarkEnd w:id="96"/>
      <w:bookmarkEnd w:id="97"/>
      <w:bookmarkEnd w:id="98"/>
      <w:bookmarkEnd w:id="99"/>
      <w:bookmarkEnd w:id="100"/>
      <w:bookmarkEnd w:id="10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2" w:name="_Toc317863438"/>
      <w:bookmarkStart w:id="103" w:name="_Toc334774179"/>
      <w:bookmarkStart w:id="104" w:name="_Toc200513142"/>
      <w:bookmarkStart w:id="105" w:name="_Toc325636596"/>
      <w:bookmarkStart w:id="106" w:name="_Toc13635"/>
      <w:bookmarkStart w:id="107" w:name="_Toc58828684"/>
      <w:r w:rsidRPr="00953AA4">
        <w:rPr>
          <w:rFonts w:hAnsi="宋体" w:hint="eastAsia"/>
          <w:snapToGrid w:val="0"/>
          <w:sz w:val="21"/>
          <w:szCs w:val="21"/>
        </w:rPr>
        <w:t xml:space="preserve">2.2  </w:t>
      </w:r>
      <w:bookmarkStart w:id="108" w:name="_Toc325636597"/>
      <w:bookmarkStart w:id="109" w:name="_Toc317863439"/>
      <w:bookmarkStart w:id="110" w:name="_Toc334774180"/>
      <w:bookmarkStart w:id="111" w:name="_Toc200513143"/>
      <w:bookmarkEnd w:id="102"/>
      <w:bookmarkEnd w:id="103"/>
      <w:bookmarkEnd w:id="104"/>
      <w:bookmarkEnd w:id="105"/>
      <w:r w:rsidRPr="00953AA4">
        <w:rPr>
          <w:rFonts w:hAnsi="宋体" w:hint="eastAsia"/>
          <w:snapToGrid w:val="0"/>
          <w:sz w:val="21"/>
          <w:szCs w:val="21"/>
        </w:rPr>
        <w:t>对招标文件的疑问</w:t>
      </w:r>
      <w:bookmarkEnd w:id="106"/>
      <w:bookmarkEnd w:id="10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2" w:name="_Toc29041"/>
      <w:bookmarkStart w:id="113" w:name="_Toc58828685"/>
      <w:r w:rsidRPr="00953AA4">
        <w:rPr>
          <w:rFonts w:hAnsi="宋体" w:hint="eastAsia"/>
          <w:snapToGrid w:val="0"/>
          <w:sz w:val="21"/>
          <w:szCs w:val="21"/>
        </w:rPr>
        <w:t xml:space="preserve">2.3  </w:t>
      </w:r>
      <w:bookmarkStart w:id="114" w:name="_Toc200513144"/>
      <w:bookmarkStart w:id="115" w:name="_Toc334774181"/>
      <w:bookmarkStart w:id="116" w:name="_Toc317863440"/>
      <w:bookmarkEnd w:id="108"/>
      <w:bookmarkEnd w:id="109"/>
      <w:bookmarkEnd w:id="110"/>
      <w:bookmarkEnd w:id="111"/>
      <w:r w:rsidRPr="00953AA4">
        <w:rPr>
          <w:rFonts w:hAnsi="宋体" w:hint="eastAsia"/>
          <w:snapToGrid w:val="0"/>
          <w:sz w:val="21"/>
          <w:szCs w:val="21"/>
        </w:rPr>
        <w:t>招标文件的澄清、修改和答疑</w:t>
      </w:r>
      <w:bookmarkEnd w:id="112"/>
      <w:bookmarkEnd w:id="113"/>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3"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7" w:name="_Toc18374"/>
      <w:bookmarkStart w:id="118" w:name="_Toc58828686"/>
      <w:r w:rsidRPr="00953AA4">
        <w:rPr>
          <w:rFonts w:hAnsi="宋体" w:hint="eastAsia"/>
          <w:snapToGrid w:val="0"/>
          <w:spacing w:val="0"/>
          <w:sz w:val="21"/>
          <w:szCs w:val="21"/>
        </w:rPr>
        <w:t>3.  投标文件</w:t>
      </w:r>
      <w:bookmarkEnd w:id="114"/>
      <w:bookmarkEnd w:id="115"/>
      <w:bookmarkEnd w:id="116"/>
      <w:bookmarkEnd w:id="117"/>
      <w:bookmarkEnd w:id="118"/>
    </w:p>
    <w:p w:rsidR="0097134F" w:rsidRPr="00953AA4" w:rsidRDefault="00DB3B06">
      <w:pPr>
        <w:pStyle w:val="3"/>
        <w:snapToGrid w:val="0"/>
        <w:spacing w:line="300" w:lineRule="exact"/>
        <w:rPr>
          <w:rFonts w:hAnsi="宋体"/>
          <w:snapToGrid w:val="0"/>
          <w:sz w:val="21"/>
          <w:szCs w:val="21"/>
        </w:rPr>
      </w:pPr>
      <w:bookmarkStart w:id="119" w:name="_Toc334774182"/>
      <w:bookmarkStart w:id="120" w:name="_Toc19286"/>
      <w:bookmarkStart w:id="121" w:name="_Toc325636599"/>
      <w:bookmarkStart w:id="122" w:name="_Toc200513145"/>
      <w:bookmarkStart w:id="123" w:name="_Toc317863441"/>
      <w:bookmarkStart w:id="124" w:name="_Toc58828687"/>
      <w:r w:rsidRPr="00953AA4">
        <w:rPr>
          <w:rFonts w:hAnsi="宋体" w:hint="eastAsia"/>
          <w:snapToGrid w:val="0"/>
          <w:sz w:val="21"/>
          <w:szCs w:val="21"/>
        </w:rPr>
        <w:t>3.1  投标文件的组成</w:t>
      </w:r>
      <w:bookmarkEnd w:id="119"/>
      <w:bookmarkEnd w:id="120"/>
      <w:bookmarkEnd w:id="121"/>
      <w:bookmarkEnd w:id="122"/>
      <w:bookmarkEnd w:id="123"/>
      <w:bookmarkEnd w:id="12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w:t>
      </w:r>
      <w:proofErr w:type="gramStart"/>
      <w:r w:rsidRPr="00953AA4">
        <w:rPr>
          <w:rFonts w:ascii="仿宋_GB2312" w:eastAsia="仿宋_GB2312" w:hAnsi="宋体" w:hint="eastAsia"/>
          <w:snapToGrid w:val="0"/>
          <w:kern w:val="0"/>
          <w:szCs w:val="21"/>
        </w:rPr>
        <w:t>函部分</w:t>
      </w:r>
      <w:proofErr w:type="gramEnd"/>
      <w:r w:rsidRPr="00953AA4">
        <w:rPr>
          <w:rFonts w:ascii="仿宋_GB2312" w:eastAsia="仿宋_GB2312" w:hAnsi="宋体" w:hint="eastAsia"/>
          <w:snapToGrid w:val="0"/>
          <w:kern w:val="0"/>
          <w:szCs w:val="21"/>
        </w:rPr>
        <w:t>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5" w:name="_Toc317863442"/>
      <w:bookmarkStart w:id="126" w:name="_Toc325636600"/>
      <w:bookmarkStart w:id="127" w:name="_Toc200513146"/>
      <w:bookmarkStart w:id="128" w:name="_Toc30567"/>
      <w:bookmarkStart w:id="129" w:name="_Toc334774183"/>
      <w:bookmarkStart w:id="130" w:name="_Toc58828688"/>
      <w:r w:rsidRPr="00953AA4">
        <w:rPr>
          <w:rFonts w:hAnsi="宋体" w:hint="eastAsia"/>
          <w:snapToGrid w:val="0"/>
          <w:sz w:val="21"/>
          <w:szCs w:val="21"/>
        </w:rPr>
        <w:t>3.2  投标报价</w:t>
      </w:r>
      <w:bookmarkEnd w:id="125"/>
      <w:bookmarkEnd w:id="126"/>
      <w:bookmarkEnd w:id="127"/>
      <w:bookmarkEnd w:id="128"/>
      <w:bookmarkEnd w:id="129"/>
      <w:bookmarkEnd w:id="13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1" w:name="_Toc334774184"/>
      <w:bookmarkStart w:id="132" w:name="_Toc12196"/>
      <w:bookmarkStart w:id="133" w:name="_Toc317863443"/>
      <w:bookmarkStart w:id="134" w:name="_Toc200513147"/>
      <w:bookmarkStart w:id="135" w:name="_Toc325636601"/>
      <w:bookmarkStart w:id="136" w:name="_Toc58828689"/>
      <w:r w:rsidRPr="00953AA4">
        <w:rPr>
          <w:rFonts w:hAnsi="宋体" w:hint="eastAsia"/>
          <w:snapToGrid w:val="0"/>
          <w:sz w:val="21"/>
          <w:szCs w:val="21"/>
        </w:rPr>
        <w:t>3.3  投标有效期</w:t>
      </w:r>
      <w:bookmarkEnd w:id="131"/>
      <w:bookmarkEnd w:id="132"/>
      <w:bookmarkEnd w:id="133"/>
      <w:bookmarkEnd w:id="134"/>
      <w:bookmarkEnd w:id="135"/>
      <w:bookmarkEnd w:id="13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7" w:name="_Toc325636602"/>
      <w:bookmarkStart w:id="138" w:name="_Toc334774185"/>
      <w:bookmarkStart w:id="139" w:name="_Toc200513148"/>
      <w:bookmarkStart w:id="140" w:name="_Toc28560"/>
      <w:bookmarkStart w:id="141" w:name="_Toc317863444"/>
      <w:bookmarkStart w:id="142" w:name="_Toc58828690"/>
      <w:r w:rsidRPr="00953AA4">
        <w:rPr>
          <w:rFonts w:hAnsi="宋体" w:hint="eastAsia"/>
          <w:snapToGrid w:val="0"/>
          <w:sz w:val="21"/>
          <w:szCs w:val="21"/>
        </w:rPr>
        <w:t>3.4  投标保证金</w:t>
      </w:r>
      <w:bookmarkEnd w:id="137"/>
      <w:bookmarkEnd w:id="138"/>
      <w:bookmarkEnd w:id="139"/>
      <w:bookmarkEnd w:id="140"/>
      <w:bookmarkEnd w:id="141"/>
      <w:bookmarkEnd w:id="142"/>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w:t>
      </w:r>
      <w:proofErr w:type="gramStart"/>
      <w:r w:rsidRPr="00953AA4">
        <w:rPr>
          <w:rFonts w:ascii="仿宋_GB2312" w:eastAsia="仿宋_GB2312" w:hAnsi="宋体" w:hint="eastAsia"/>
          <w:snapToGrid w:val="0"/>
          <w:kern w:val="0"/>
          <w:szCs w:val="21"/>
        </w:rPr>
        <w:t>日历天</w:t>
      </w:r>
      <w:proofErr w:type="gramEnd"/>
      <w:r w:rsidRPr="00953AA4">
        <w:rPr>
          <w:rFonts w:ascii="仿宋_GB2312" w:eastAsia="仿宋_GB2312" w:hAnsi="宋体" w:hint="eastAsia"/>
          <w:snapToGrid w:val="0"/>
          <w:kern w:val="0"/>
          <w:szCs w:val="21"/>
        </w:rPr>
        <w:t>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3" w:name="_Toc325636603"/>
      <w:bookmarkStart w:id="144" w:name="_Toc317863445"/>
      <w:bookmarkStart w:id="145" w:name="_Toc200513150"/>
      <w:bookmarkStart w:id="146" w:name="_Toc23569"/>
      <w:bookmarkStart w:id="147" w:name="_Toc334774186"/>
      <w:bookmarkStart w:id="148" w:name="_Toc58828691"/>
      <w:r w:rsidRPr="00953AA4">
        <w:rPr>
          <w:rFonts w:hAnsi="宋体" w:hint="eastAsia"/>
          <w:snapToGrid w:val="0"/>
          <w:sz w:val="21"/>
          <w:szCs w:val="21"/>
        </w:rPr>
        <w:t>3.5  资格审查资料</w:t>
      </w:r>
      <w:bookmarkEnd w:id="143"/>
      <w:bookmarkEnd w:id="144"/>
      <w:bookmarkEnd w:id="145"/>
      <w:bookmarkEnd w:id="146"/>
      <w:bookmarkEnd w:id="147"/>
      <w:bookmarkEnd w:id="14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9" w:name="_Toc325636604"/>
      <w:bookmarkStart w:id="150" w:name="_Toc200513151"/>
      <w:bookmarkStart w:id="151" w:name="_Toc7983"/>
      <w:bookmarkStart w:id="152" w:name="_Toc334774187"/>
      <w:bookmarkStart w:id="153" w:name="_Toc317863446"/>
      <w:bookmarkStart w:id="154" w:name="_Toc58828692"/>
      <w:r w:rsidRPr="00953AA4">
        <w:rPr>
          <w:rFonts w:hAnsi="宋体" w:hint="eastAsia"/>
          <w:snapToGrid w:val="0"/>
          <w:sz w:val="21"/>
          <w:szCs w:val="21"/>
        </w:rPr>
        <w:t>3.6  备选投标人案</w:t>
      </w:r>
      <w:bookmarkEnd w:id="149"/>
      <w:bookmarkEnd w:id="150"/>
      <w:bookmarkEnd w:id="151"/>
      <w:bookmarkEnd w:id="152"/>
      <w:bookmarkEnd w:id="153"/>
      <w:bookmarkEnd w:id="15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5" w:name="_Toc334774188"/>
      <w:bookmarkStart w:id="156" w:name="_Toc21408"/>
      <w:bookmarkStart w:id="157" w:name="_Toc317863447"/>
      <w:bookmarkStart w:id="158" w:name="_Toc200513152"/>
      <w:bookmarkStart w:id="159" w:name="_Toc325636605"/>
      <w:bookmarkStart w:id="160" w:name="_Toc58828693"/>
      <w:r w:rsidRPr="00953AA4">
        <w:rPr>
          <w:rFonts w:hAnsi="宋体" w:hint="eastAsia"/>
          <w:snapToGrid w:val="0"/>
          <w:sz w:val="21"/>
          <w:szCs w:val="21"/>
        </w:rPr>
        <w:t>3.7  投标文件的编制</w:t>
      </w:r>
      <w:bookmarkEnd w:id="155"/>
      <w:bookmarkEnd w:id="156"/>
      <w:bookmarkEnd w:id="157"/>
      <w:bookmarkEnd w:id="158"/>
      <w:bookmarkEnd w:id="159"/>
      <w:bookmarkEnd w:id="16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953AA4">
        <w:rPr>
          <w:rFonts w:ascii="仿宋_GB2312" w:eastAsia="仿宋_GB2312" w:hAnsi="宋体" w:hint="eastAsia"/>
          <w:snapToGrid w:val="0"/>
          <w:kern w:val="0"/>
          <w:szCs w:val="21"/>
        </w:rPr>
        <w:t>行间插字或</w:t>
      </w:r>
      <w:proofErr w:type="gramEnd"/>
      <w:r w:rsidRPr="00953AA4">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1" w:name="_Toc317863448"/>
      <w:bookmarkStart w:id="162" w:name="_Toc334774189"/>
      <w:bookmarkStart w:id="163" w:name="_Toc200513153"/>
      <w:bookmarkStart w:id="164" w:name="_Toc58828694"/>
      <w:r w:rsidRPr="00953AA4">
        <w:rPr>
          <w:rFonts w:hAnsi="宋体" w:hint="eastAsia"/>
          <w:snapToGrid w:val="0"/>
          <w:spacing w:val="0"/>
          <w:sz w:val="21"/>
          <w:szCs w:val="21"/>
        </w:rPr>
        <w:t>4.  投标</w:t>
      </w:r>
      <w:bookmarkEnd w:id="161"/>
      <w:bookmarkEnd w:id="162"/>
      <w:bookmarkEnd w:id="163"/>
      <w:bookmarkEnd w:id="164"/>
    </w:p>
    <w:p w:rsidR="0097134F" w:rsidRPr="00953AA4" w:rsidRDefault="00DB3B06">
      <w:pPr>
        <w:pStyle w:val="3"/>
        <w:snapToGrid w:val="0"/>
        <w:spacing w:line="300" w:lineRule="exact"/>
        <w:rPr>
          <w:rFonts w:hAnsi="宋体"/>
          <w:snapToGrid w:val="0"/>
          <w:sz w:val="21"/>
          <w:szCs w:val="21"/>
        </w:rPr>
      </w:pPr>
      <w:bookmarkStart w:id="165" w:name="_Toc325636607"/>
      <w:bookmarkStart w:id="166" w:name="_Toc317863449"/>
      <w:bookmarkStart w:id="167" w:name="_Toc26003"/>
      <w:bookmarkStart w:id="168" w:name="_Toc334774190"/>
      <w:bookmarkStart w:id="169" w:name="_Toc200513154"/>
      <w:bookmarkStart w:id="170" w:name="_Toc58828695"/>
      <w:r w:rsidRPr="00953AA4">
        <w:rPr>
          <w:rFonts w:hAnsi="宋体" w:hint="eastAsia"/>
          <w:snapToGrid w:val="0"/>
          <w:sz w:val="21"/>
          <w:szCs w:val="21"/>
        </w:rPr>
        <w:t>4.1  投标文件的密封和标记</w:t>
      </w:r>
      <w:bookmarkEnd w:id="165"/>
      <w:bookmarkEnd w:id="166"/>
      <w:bookmarkEnd w:id="167"/>
      <w:bookmarkEnd w:id="168"/>
      <w:bookmarkEnd w:id="169"/>
      <w:bookmarkEnd w:id="17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1"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2" w:name="_Toc325636608"/>
      <w:bookmarkStart w:id="173" w:name="_Toc317863450"/>
      <w:bookmarkStart w:id="174" w:name="_Toc334774191"/>
      <w:bookmarkStart w:id="175" w:name="_Toc5004"/>
      <w:bookmarkStart w:id="176" w:name="_Toc58828696"/>
      <w:r w:rsidRPr="00953AA4">
        <w:rPr>
          <w:rFonts w:hAnsi="宋体" w:hint="eastAsia"/>
          <w:snapToGrid w:val="0"/>
          <w:sz w:val="21"/>
          <w:szCs w:val="21"/>
        </w:rPr>
        <w:t>4.2  投标文件的递交</w:t>
      </w:r>
      <w:bookmarkEnd w:id="171"/>
      <w:bookmarkEnd w:id="172"/>
      <w:bookmarkEnd w:id="173"/>
      <w:bookmarkEnd w:id="174"/>
      <w:bookmarkEnd w:id="175"/>
      <w:bookmarkEnd w:id="176"/>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7" w:name="_Toc325636609"/>
      <w:bookmarkStart w:id="178" w:name="_Toc200513156"/>
      <w:bookmarkStart w:id="179" w:name="_Toc317863451"/>
      <w:bookmarkStart w:id="180" w:name="_Toc334774192"/>
      <w:bookmarkStart w:id="181" w:name="_Toc20769"/>
      <w:bookmarkStart w:id="182" w:name="_Toc58828697"/>
      <w:r w:rsidRPr="00953AA4">
        <w:rPr>
          <w:rFonts w:hAnsi="宋体" w:hint="eastAsia"/>
          <w:snapToGrid w:val="0"/>
          <w:sz w:val="21"/>
          <w:szCs w:val="21"/>
        </w:rPr>
        <w:t>4.3  投标文件的修改与撤回</w:t>
      </w:r>
      <w:bookmarkEnd w:id="177"/>
      <w:bookmarkEnd w:id="178"/>
      <w:bookmarkEnd w:id="179"/>
      <w:bookmarkEnd w:id="180"/>
      <w:bookmarkEnd w:id="181"/>
      <w:bookmarkEnd w:id="182"/>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3" w:name="_Toc317863452"/>
      <w:bookmarkStart w:id="184" w:name="_Toc200513157"/>
      <w:bookmarkStart w:id="185" w:name="_Toc334774193"/>
      <w:bookmarkStart w:id="186" w:name="_Toc58828698"/>
      <w:r w:rsidRPr="00953AA4">
        <w:rPr>
          <w:rFonts w:hAnsi="宋体" w:hint="eastAsia"/>
          <w:snapToGrid w:val="0"/>
          <w:spacing w:val="0"/>
          <w:sz w:val="21"/>
          <w:szCs w:val="21"/>
        </w:rPr>
        <w:t>5.  开标</w:t>
      </w:r>
      <w:bookmarkEnd w:id="183"/>
      <w:bookmarkEnd w:id="184"/>
      <w:bookmarkEnd w:id="185"/>
      <w:bookmarkEnd w:id="186"/>
    </w:p>
    <w:p w:rsidR="0097134F" w:rsidRPr="00953AA4" w:rsidRDefault="00DB3B06">
      <w:pPr>
        <w:pStyle w:val="3"/>
        <w:snapToGrid w:val="0"/>
        <w:spacing w:line="300" w:lineRule="exact"/>
        <w:rPr>
          <w:rFonts w:hAnsi="宋体"/>
          <w:snapToGrid w:val="0"/>
          <w:sz w:val="21"/>
          <w:szCs w:val="21"/>
        </w:rPr>
      </w:pPr>
      <w:bookmarkStart w:id="187" w:name="_Toc325636611"/>
      <w:bookmarkStart w:id="188" w:name="_Toc200513158"/>
      <w:bookmarkStart w:id="189" w:name="_Toc334774194"/>
      <w:bookmarkStart w:id="190" w:name="_Toc5027"/>
      <w:bookmarkStart w:id="191" w:name="_Toc317863453"/>
      <w:bookmarkStart w:id="192" w:name="_Toc58828699"/>
      <w:r w:rsidRPr="00953AA4">
        <w:rPr>
          <w:rFonts w:hAnsi="宋体" w:hint="eastAsia"/>
          <w:snapToGrid w:val="0"/>
          <w:sz w:val="21"/>
          <w:szCs w:val="21"/>
        </w:rPr>
        <w:t>5.1  开标时间和地点</w:t>
      </w:r>
      <w:bookmarkEnd w:id="187"/>
      <w:bookmarkEnd w:id="188"/>
      <w:bookmarkEnd w:id="189"/>
      <w:bookmarkEnd w:id="190"/>
      <w:bookmarkEnd w:id="191"/>
      <w:bookmarkEnd w:id="19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3" w:name="_Toc334774195"/>
      <w:bookmarkStart w:id="194" w:name="_Toc325636612"/>
      <w:bookmarkStart w:id="195" w:name="_Toc18935"/>
      <w:bookmarkStart w:id="196" w:name="_Toc317863454"/>
      <w:bookmarkStart w:id="197" w:name="_Toc200513159"/>
      <w:bookmarkStart w:id="198" w:name="_Toc58828700"/>
      <w:r w:rsidRPr="00953AA4">
        <w:rPr>
          <w:rFonts w:hAnsi="宋体" w:hint="eastAsia"/>
          <w:snapToGrid w:val="0"/>
          <w:sz w:val="21"/>
          <w:szCs w:val="21"/>
        </w:rPr>
        <w:t>5.2  开标程序</w:t>
      </w:r>
      <w:bookmarkEnd w:id="193"/>
      <w:bookmarkEnd w:id="194"/>
      <w:bookmarkEnd w:id="195"/>
      <w:bookmarkEnd w:id="196"/>
      <w:bookmarkEnd w:id="197"/>
      <w:bookmarkEnd w:id="198"/>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9" w:name="_Toc200513160"/>
      <w:bookmarkStart w:id="200" w:name="_Toc334774196"/>
      <w:bookmarkStart w:id="201"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2" w:name="_Toc58828701"/>
      <w:r w:rsidRPr="00953AA4">
        <w:rPr>
          <w:rFonts w:hAnsi="宋体" w:hint="eastAsia"/>
          <w:snapToGrid w:val="0"/>
          <w:spacing w:val="0"/>
          <w:sz w:val="21"/>
          <w:szCs w:val="21"/>
        </w:rPr>
        <w:lastRenderedPageBreak/>
        <w:t>6.  评标</w:t>
      </w:r>
      <w:bookmarkEnd w:id="199"/>
      <w:bookmarkEnd w:id="200"/>
      <w:bookmarkEnd w:id="201"/>
      <w:bookmarkEnd w:id="202"/>
    </w:p>
    <w:p w:rsidR="0097134F" w:rsidRPr="00953AA4" w:rsidRDefault="00DB3B06">
      <w:pPr>
        <w:pStyle w:val="3"/>
        <w:snapToGrid w:val="0"/>
        <w:spacing w:line="300" w:lineRule="exact"/>
        <w:rPr>
          <w:rFonts w:hAnsi="宋体"/>
          <w:snapToGrid w:val="0"/>
          <w:sz w:val="21"/>
          <w:szCs w:val="21"/>
        </w:rPr>
      </w:pPr>
      <w:bookmarkStart w:id="203" w:name="_Toc16186"/>
      <w:bookmarkStart w:id="204" w:name="_Toc334774197"/>
      <w:bookmarkStart w:id="205" w:name="_Toc317863456"/>
      <w:bookmarkStart w:id="206" w:name="_Toc325636614"/>
      <w:bookmarkStart w:id="207" w:name="_Toc200513161"/>
      <w:bookmarkStart w:id="208" w:name="_Toc58828702"/>
      <w:r w:rsidRPr="00953AA4">
        <w:rPr>
          <w:rFonts w:hAnsi="宋体" w:hint="eastAsia"/>
          <w:snapToGrid w:val="0"/>
          <w:sz w:val="21"/>
          <w:szCs w:val="21"/>
        </w:rPr>
        <w:t>6.1  评标委员会</w:t>
      </w:r>
      <w:bookmarkEnd w:id="203"/>
      <w:bookmarkEnd w:id="204"/>
      <w:bookmarkEnd w:id="205"/>
      <w:bookmarkEnd w:id="206"/>
      <w:bookmarkEnd w:id="207"/>
      <w:bookmarkEnd w:id="20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9" w:name="_Toc18631"/>
      <w:bookmarkStart w:id="210" w:name="_Toc325636615"/>
      <w:bookmarkStart w:id="211" w:name="_Toc317863457"/>
      <w:bookmarkStart w:id="212" w:name="_Toc200513162"/>
      <w:bookmarkStart w:id="213" w:name="_Toc334774198"/>
      <w:bookmarkStart w:id="214" w:name="_Toc58828703"/>
      <w:r w:rsidRPr="00953AA4">
        <w:rPr>
          <w:rFonts w:hAnsi="宋体" w:hint="eastAsia"/>
          <w:snapToGrid w:val="0"/>
          <w:sz w:val="21"/>
          <w:szCs w:val="21"/>
        </w:rPr>
        <w:t>6.2  评标原则</w:t>
      </w:r>
      <w:bookmarkEnd w:id="209"/>
      <w:bookmarkEnd w:id="210"/>
      <w:bookmarkEnd w:id="211"/>
      <w:bookmarkEnd w:id="212"/>
      <w:bookmarkEnd w:id="213"/>
      <w:bookmarkEnd w:id="21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5" w:name="_Toc317863458"/>
      <w:bookmarkStart w:id="216" w:name="_Toc200513163"/>
      <w:bookmarkStart w:id="217" w:name="_Toc334774199"/>
      <w:bookmarkStart w:id="218" w:name="_Toc325636616"/>
      <w:bookmarkStart w:id="219" w:name="_Toc21682"/>
      <w:bookmarkStart w:id="220" w:name="_Toc58828704"/>
      <w:r w:rsidRPr="00953AA4">
        <w:rPr>
          <w:rFonts w:hAnsi="宋体" w:hint="eastAsia"/>
          <w:snapToGrid w:val="0"/>
          <w:sz w:val="21"/>
          <w:szCs w:val="21"/>
        </w:rPr>
        <w:t>6.3  评标</w:t>
      </w:r>
      <w:bookmarkEnd w:id="215"/>
      <w:bookmarkEnd w:id="216"/>
      <w:bookmarkEnd w:id="217"/>
      <w:bookmarkEnd w:id="218"/>
      <w:bookmarkEnd w:id="219"/>
      <w:bookmarkEnd w:id="22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1" w:name="_Toc200513164"/>
    </w:p>
    <w:p w:rsidR="0097134F" w:rsidRPr="00953AA4" w:rsidRDefault="00DB3B06">
      <w:pPr>
        <w:pStyle w:val="2"/>
        <w:spacing w:line="300" w:lineRule="exact"/>
        <w:rPr>
          <w:rFonts w:hAnsi="宋体"/>
          <w:snapToGrid w:val="0"/>
          <w:spacing w:val="0"/>
          <w:sz w:val="21"/>
          <w:szCs w:val="21"/>
        </w:rPr>
      </w:pPr>
      <w:bookmarkStart w:id="222" w:name="_Toc317863459"/>
      <w:bookmarkStart w:id="223" w:name="_Toc334774200"/>
      <w:bookmarkStart w:id="224" w:name="_Toc58828705"/>
      <w:r w:rsidRPr="00953AA4">
        <w:rPr>
          <w:rFonts w:hAnsi="宋体" w:hint="eastAsia"/>
          <w:snapToGrid w:val="0"/>
          <w:spacing w:val="0"/>
          <w:sz w:val="21"/>
          <w:szCs w:val="21"/>
        </w:rPr>
        <w:t>7.  合同授予</w:t>
      </w:r>
      <w:bookmarkEnd w:id="221"/>
      <w:bookmarkEnd w:id="222"/>
      <w:bookmarkEnd w:id="223"/>
      <w:bookmarkEnd w:id="224"/>
    </w:p>
    <w:p w:rsidR="0097134F" w:rsidRPr="00953AA4" w:rsidRDefault="00DB3B06">
      <w:pPr>
        <w:pStyle w:val="3"/>
        <w:snapToGrid w:val="0"/>
        <w:spacing w:line="300" w:lineRule="exact"/>
        <w:rPr>
          <w:rFonts w:hAnsi="宋体"/>
          <w:snapToGrid w:val="0"/>
          <w:sz w:val="21"/>
          <w:szCs w:val="21"/>
        </w:rPr>
      </w:pPr>
      <w:bookmarkStart w:id="225" w:name="_Toc22299"/>
      <w:bookmarkStart w:id="226" w:name="_Toc200513165"/>
      <w:bookmarkStart w:id="227" w:name="_Toc317863460"/>
      <w:bookmarkStart w:id="228" w:name="_Toc334774201"/>
      <w:bookmarkStart w:id="229" w:name="_Toc325636618"/>
      <w:bookmarkStart w:id="230" w:name="_Toc58828706"/>
      <w:r w:rsidRPr="00953AA4">
        <w:rPr>
          <w:rFonts w:hAnsi="宋体" w:hint="eastAsia"/>
          <w:snapToGrid w:val="0"/>
          <w:sz w:val="21"/>
          <w:szCs w:val="21"/>
        </w:rPr>
        <w:t>7.1  定标方式</w:t>
      </w:r>
      <w:bookmarkEnd w:id="225"/>
      <w:bookmarkEnd w:id="226"/>
      <w:bookmarkEnd w:id="227"/>
      <w:bookmarkEnd w:id="228"/>
      <w:bookmarkEnd w:id="229"/>
      <w:bookmarkEnd w:id="23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1" w:name="_Toc19729"/>
      <w:bookmarkStart w:id="232" w:name="_Toc317863461"/>
      <w:bookmarkStart w:id="233" w:name="_Toc334774202"/>
      <w:bookmarkStart w:id="234" w:name="_Toc325636619"/>
      <w:bookmarkStart w:id="235" w:name="_Toc200513166"/>
      <w:bookmarkStart w:id="236" w:name="_Toc58828707"/>
      <w:r w:rsidRPr="00953AA4">
        <w:rPr>
          <w:rFonts w:hAnsi="宋体" w:hint="eastAsia"/>
          <w:snapToGrid w:val="0"/>
          <w:sz w:val="21"/>
          <w:szCs w:val="21"/>
        </w:rPr>
        <w:t>7.2  中标通知</w:t>
      </w:r>
      <w:bookmarkEnd w:id="231"/>
      <w:bookmarkEnd w:id="232"/>
      <w:bookmarkEnd w:id="233"/>
      <w:bookmarkEnd w:id="234"/>
      <w:bookmarkEnd w:id="235"/>
      <w:bookmarkEnd w:id="236"/>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7" w:name="_Toc200513168"/>
    </w:p>
    <w:p w:rsidR="0097134F" w:rsidRPr="00953AA4" w:rsidRDefault="00DB3B06">
      <w:pPr>
        <w:pStyle w:val="3"/>
        <w:snapToGrid w:val="0"/>
        <w:spacing w:line="300" w:lineRule="exact"/>
        <w:rPr>
          <w:rFonts w:hAnsi="宋体"/>
          <w:snapToGrid w:val="0"/>
          <w:sz w:val="21"/>
          <w:szCs w:val="21"/>
        </w:rPr>
      </w:pPr>
      <w:bookmarkStart w:id="238" w:name="_Toc325636621"/>
      <w:bookmarkStart w:id="239" w:name="_Toc317863463"/>
      <w:bookmarkStart w:id="240" w:name="_Toc9808"/>
      <w:bookmarkStart w:id="241" w:name="_Toc334774203"/>
      <w:bookmarkStart w:id="242" w:name="_Toc58828708"/>
      <w:r w:rsidRPr="00953AA4">
        <w:rPr>
          <w:rFonts w:hAnsi="宋体" w:hint="eastAsia"/>
          <w:snapToGrid w:val="0"/>
          <w:sz w:val="21"/>
          <w:szCs w:val="21"/>
        </w:rPr>
        <w:t>7.3  签订合同</w:t>
      </w:r>
      <w:bookmarkEnd w:id="237"/>
      <w:bookmarkEnd w:id="238"/>
      <w:bookmarkEnd w:id="239"/>
      <w:bookmarkEnd w:id="240"/>
      <w:bookmarkEnd w:id="241"/>
      <w:bookmarkEnd w:id="242"/>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3"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w:t>
      </w:r>
      <w:proofErr w:type="gramStart"/>
      <w:r w:rsidRPr="00953AA4">
        <w:rPr>
          <w:rFonts w:ascii="仿宋_GB2312" w:eastAsia="仿宋_GB2312" w:hAnsi="宋体" w:hint="eastAsia"/>
          <w:snapToGrid w:val="0"/>
          <w:kern w:val="0"/>
          <w:szCs w:val="21"/>
        </w:rPr>
        <w:t>不</w:t>
      </w:r>
      <w:proofErr w:type="gramEnd"/>
      <w:r w:rsidRPr="00953AA4">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4" w:name="_Toc317863464"/>
      <w:bookmarkStart w:id="245" w:name="_Toc334774204"/>
      <w:bookmarkStart w:id="246" w:name="_Toc58828709"/>
      <w:r w:rsidRPr="00953AA4">
        <w:rPr>
          <w:rFonts w:hAnsi="宋体" w:hint="eastAsia"/>
          <w:snapToGrid w:val="0"/>
          <w:spacing w:val="0"/>
          <w:sz w:val="21"/>
          <w:szCs w:val="21"/>
        </w:rPr>
        <w:t>8.  重新招标和不再招标</w:t>
      </w:r>
      <w:bookmarkEnd w:id="243"/>
      <w:bookmarkEnd w:id="244"/>
      <w:bookmarkEnd w:id="245"/>
      <w:bookmarkEnd w:id="246"/>
    </w:p>
    <w:p w:rsidR="0097134F" w:rsidRPr="00953AA4" w:rsidRDefault="00DB3B06">
      <w:pPr>
        <w:pStyle w:val="3"/>
        <w:snapToGrid w:val="0"/>
        <w:spacing w:line="300" w:lineRule="exact"/>
        <w:rPr>
          <w:rFonts w:hAnsi="宋体"/>
          <w:snapToGrid w:val="0"/>
          <w:sz w:val="21"/>
          <w:szCs w:val="21"/>
        </w:rPr>
      </w:pPr>
      <w:bookmarkStart w:id="247" w:name="_Toc22330"/>
      <w:bookmarkStart w:id="248" w:name="_Toc325636623"/>
      <w:bookmarkStart w:id="249" w:name="_Toc317863465"/>
      <w:bookmarkStart w:id="250" w:name="_Toc200513170"/>
      <w:bookmarkStart w:id="251" w:name="_Toc334774205"/>
      <w:bookmarkStart w:id="252" w:name="_Toc58828710"/>
      <w:r w:rsidRPr="00953AA4">
        <w:rPr>
          <w:rFonts w:hAnsi="宋体" w:hint="eastAsia"/>
          <w:snapToGrid w:val="0"/>
          <w:sz w:val="21"/>
          <w:szCs w:val="21"/>
        </w:rPr>
        <w:t>8.1  重新招标</w:t>
      </w:r>
      <w:bookmarkEnd w:id="247"/>
      <w:bookmarkEnd w:id="248"/>
      <w:bookmarkEnd w:id="249"/>
      <w:bookmarkEnd w:id="250"/>
      <w:bookmarkEnd w:id="251"/>
      <w:bookmarkEnd w:id="252"/>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 xml:space="preserve">（1）投标截止时间止，投标人少于 3 </w:t>
      </w:r>
      <w:proofErr w:type="gramStart"/>
      <w:r w:rsidRPr="00953AA4">
        <w:rPr>
          <w:rFonts w:ascii="仿宋_GB2312" w:eastAsia="仿宋_GB2312" w:hAnsi="宋体" w:hint="eastAsia"/>
          <w:snapToGrid w:val="0"/>
          <w:kern w:val="0"/>
          <w:szCs w:val="21"/>
        </w:rPr>
        <w:t>个</w:t>
      </w:r>
      <w:proofErr w:type="gramEnd"/>
      <w:r w:rsidRPr="00953AA4">
        <w:rPr>
          <w:rFonts w:ascii="仿宋_GB2312" w:eastAsia="仿宋_GB2312" w:hAnsi="宋体" w:hint="eastAsia"/>
          <w:snapToGrid w:val="0"/>
          <w:kern w:val="0"/>
          <w:szCs w:val="21"/>
        </w:rPr>
        <w:t>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3" w:name="_Toc325636624"/>
      <w:bookmarkStart w:id="254" w:name="_Toc317863466"/>
      <w:bookmarkStart w:id="255" w:name="_Toc334774206"/>
      <w:bookmarkStart w:id="256" w:name="_Toc24379"/>
      <w:bookmarkStart w:id="257" w:name="_Toc200513171"/>
      <w:bookmarkStart w:id="258" w:name="_Toc58828711"/>
      <w:r w:rsidRPr="00953AA4">
        <w:rPr>
          <w:rFonts w:hAnsi="宋体" w:hint="eastAsia"/>
          <w:snapToGrid w:val="0"/>
          <w:sz w:val="21"/>
          <w:szCs w:val="21"/>
        </w:rPr>
        <w:t>8.2  不再招标</w:t>
      </w:r>
      <w:bookmarkEnd w:id="253"/>
      <w:bookmarkEnd w:id="254"/>
      <w:bookmarkEnd w:id="255"/>
      <w:bookmarkEnd w:id="256"/>
      <w:bookmarkEnd w:id="257"/>
      <w:bookmarkEnd w:id="25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9" w:name="_Toc317863467"/>
      <w:bookmarkStart w:id="260" w:name="_Toc334774207"/>
      <w:bookmarkStart w:id="261" w:name="_Toc200513172"/>
      <w:bookmarkStart w:id="262" w:name="_Toc58828712"/>
      <w:r w:rsidRPr="00953AA4">
        <w:rPr>
          <w:rFonts w:hAnsi="宋体" w:hint="eastAsia"/>
          <w:snapToGrid w:val="0"/>
          <w:spacing w:val="0"/>
          <w:sz w:val="21"/>
          <w:szCs w:val="21"/>
        </w:rPr>
        <w:t>9.  纪律和监督</w:t>
      </w:r>
      <w:bookmarkEnd w:id="259"/>
      <w:bookmarkEnd w:id="260"/>
      <w:bookmarkEnd w:id="261"/>
      <w:bookmarkEnd w:id="262"/>
    </w:p>
    <w:p w:rsidR="0097134F" w:rsidRPr="00953AA4" w:rsidRDefault="00DB3B06">
      <w:pPr>
        <w:pStyle w:val="3"/>
        <w:snapToGrid w:val="0"/>
        <w:spacing w:line="300" w:lineRule="exact"/>
        <w:rPr>
          <w:rFonts w:hAnsi="宋体"/>
          <w:snapToGrid w:val="0"/>
          <w:sz w:val="21"/>
          <w:szCs w:val="21"/>
        </w:rPr>
      </w:pPr>
      <w:bookmarkStart w:id="263" w:name="_Toc1463"/>
      <w:bookmarkStart w:id="264" w:name="_Toc317863468"/>
      <w:bookmarkStart w:id="265" w:name="_Toc200513173"/>
      <w:bookmarkStart w:id="266" w:name="_Toc334774208"/>
      <w:bookmarkStart w:id="267" w:name="_Toc325636626"/>
      <w:bookmarkStart w:id="268" w:name="_Toc58828713"/>
      <w:r w:rsidRPr="00953AA4">
        <w:rPr>
          <w:rFonts w:hAnsi="宋体" w:hint="eastAsia"/>
          <w:snapToGrid w:val="0"/>
          <w:sz w:val="21"/>
          <w:szCs w:val="21"/>
        </w:rPr>
        <w:t>9.1  对招标人的纪律要求</w:t>
      </w:r>
      <w:bookmarkEnd w:id="263"/>
      <w:bookmarkEnd w:id="264"/>
      <w:bookmarkEnd w:id="265"/>
      <w:bookmarkEnd w:id="266"/>
      <w:bookmarkEnd w:id="267"/>
      <w:bookmarkEnd w:id="26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9" w:name="_Toc325636627"/>
      <w:bookmarkStart w:id="270" w:name="_Toc317863469"/>
      <w:bookmarkStart w:id="271" w:name="_Toc200513174"/>
      <w:bookmarkStart w:id="272" w:name="_Toc334774209"/>
      <w:bookmarkStart w:id="273" w:name="_Toc270"/>
      <w:bookmarkStart w:id="274" w:name="_Toc58828714"/>
      <w:r w:rsidRPr="00953AA4">
        <w:rPr>
          <w:rFonts w:hAnsi="宋体" w:hint="eastAsia"/>
          <w:snapToGrid w:val="0"/>
          <w:sz w:val="21"/>
          <w:szCs w:val="21"/>
        </w:rPr>
        <w:t>9.2  对投标人的纪律要求</w:t>
      </w:r>
      <w:bookmarkEnd w:id="269"/>
      <w:bookmarkEnd w:id="270"/>
      <w:bookmarkEnd w:id="271"/>
      <w:bookmarkEnd w:id="272"/>
      <w:bookmarkEnd w:id="273"/>
      <w:bookmarkEnd w:id="27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5" w:name="_Toc325636628"/>
      <w:bookmarkStart w:id="276" w:name="_Toc317863470"/>
      <w:bookmarkStart w:id="277" w:name="_Toc200513175"/>
      <w:bookmarkStart w:id="278" w:name="_Toc334774210"/>
      <w:bookmarkStart w:id="279" w:name="_Toc23543"/>
      <w:bookmarkStart w:id="280" w:name="_Toc58828715"/>
      <w:r w:rsidRPr="00953AA4">
        <w:rPr>
          <w:rFonts w:hAnsi="宋体" w:hint="eastAsia"/>
          <w:snapToGrid w:val="0"/>
          <w:sz w:val="21"/>
          <w:szCs w:val="21"/>
        </w:rPr>
        <w:t>9.3  对评标委员会成员的纪律要求</w:t>
      </w:r>
      <w:bookmarkEnd w:id="275"/>
      <w:bookmarkEnd w:id="276"/>
      <w:bookmarkEnd w:id="277"/>
      <w:bookmarkEnd w:id="278"/>
      <w:bookmarkEnd w:id="279"/>
      <w:bookmarkEnd w:id="28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1" w:name="_Toc325636629"/>
      <w:bookmarkStart w:id="282" w:name="_Toc317863471"/>
      <w:bookmarkStart w:id="283" w:name="_Toc200513176"/>
      <w:bookmarkStart w:id="284" w:name="_Toc334774211"/>
      <w:bookmarkStart w:id="285" w:name="_Toc13285"/>
      <w:bookmarkStart w:id="286" w:name="_Toc58828716"/>
      <w:r w:rsidRPr="00953AA4">
        <w:rPr>
          <w:rFonts w:hAnsi="宋体" w:hint="eastAsia"/>
          <w:snapToGrid w:val="0"/>
          <w:sz w:val="21"/>
          <w:szCs w:val="21"/>
        </w:rPr>
        <w:t>9.4  对与评标活动有关的工作人员的纪律要求</w:t>
      </w:r>
      <w:bookmarkEnd w:id="281"/>
      <w:bookmarkEnd w:id="282"/>
      <w:bookmarkEnd w:id="283"/>
      <w:bookmarkEnd w:id="284"/>
      <w:bookmarkEnd w:id="285"/>
      <w:bookmarkEnd w:id="28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7" w:name="_Toc325636630"/>
      <w:bookmarkStart w:id="288" w:name="_Toc317863472"/>
      <w:bookmarkStart w:id="289" w:name="_Toc334774212"/>
      <w:bookmarkStart w:id="290" w:name="_Toc200513177"/>
      <w:bookmarkStart w:id="291" w:name="_Toc17360"/>
      <w:bookmarkStart w:id="292" w:name="_Toc58828717"/>
      <w:r w:rsidRPr="00953AA4">
        <w:rPr>
          <w:rFonts w:hAnsi="宋体" w:hint="eastAsia"/>
          <w:snapToGrid w:val="0"/>
          <w:sz w:val="21"/>
          <w:szCs w:val="21"/>
        </w:rPr>
        <w:t>9.5  投诉</w:t>
      </w:r>
      <w:bookmarkEnd w:id="287"/>
      <w:bookmarkEnd w:id="288"/>
      <w:bookmarkEnd w:id="289"/>
      <w:bookmarkEnd w:id="290"/>
      <w:bookmarkEnd w:id="291"/>
      <w:bookmarkEnd w:id="292"/>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3" w:name="_Toc4867"/>
      <w:bookmarkStart w:id="294" w:name="_Toc6694"/>
      <w:bookmarkStart w:id="295" w:name="_Toc23060"/>
      <w:bookmarkStart w:id="296" w:name="_Toc56076243"/>
      <w:bookmarkStart w:id="297"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3"/>
      <w:bookmarkEnd w:id="294"/>
      <w:bookmarkEnd w:id="295"/>
      <w:bookmarkEnd w:id="296"/>
      <w:bookmarkEnd w:id="297"/>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200056" w:rsidP="007204EB">
            <w:pPr>
              <w:pStyle w:val="3"/>
              <w:snapToGrid w:val="0"/>
              <w:spacing w:line="300" w:lineRule="exact"/>
              <w:rPr>
                <w:rFonts w:hAnsi="宋体"/>
                <w:b w:val="0"/>
                <w:bCs/>
                <w:snapToGrid w:val="0"/>
                <w:sz w:val="21"/>
                <w:szCs w:val="21"/>
              </w:rPr>
            </w:pPr>
            <w:r>
              <w:rPr>
                <w:rFonts w:hAnsi="宋体"/>
                <w:b w:val="0"/>
                <w:bCs/>
                <w:noProof/>
                <w:snapToGrid w:val="0"/>
                <w:sz w:val="21"/>
                <w:szCs w:val="21"/>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-6350</wp:posOffset>
                      </wp:positionV>
                      <wp:extent cx="635" cy="635"/>
                      <wp:effectExtent l="5715" t="11430" r="12700" b="6985"/>
                      <wp:wrapNone/>
                      <wp:docPr id="15"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DD13C" id="直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" o:allowincell="f"/>
                  </w:pict>
                </mc:Fallback>
              </mc:AlternateConten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8" w:name="_Toc334774213"/>
      <w:bookmarkStart w:id="299" w:name="_Toc6107"/>
      <w:bookmarkStart w:id="300"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8"/>
      <w:bookmarkEnd w:id="299"/>
      <w:bookmarkEnd w:id="30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1" w:name="_Toc334774214"/>
      <w:bookmarkStart w:id="302"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1"/>
      <w:bookmarkEnd w:id="302"/>
    </w:p>
    <w:p w:rsidR="0097134F" w:rsidRPr="00953AA4" w:rsidRDefault="00DB3B06">
      <w:pPr>
        <w:pStyle w:val="2"/>
        <w:tabs>
          <w:tab w:val="left" w:pos="0"/>
        </w:tabs>
        <w:spacing w:line="300" w:lineRule="exact"/>
        <w:rPr>
          <w:rFonts w:hAnsi="宋体"/>
          <w:bCs/>
          <w:sz w:val="21"/>
          <w:szCs w:val="21"/>
        </w:rPr>
      </w:pPr>
      <w:bookmarkStart w:id="303" w:name="_Toc325636632"/>
      <w:bookmarkStart w:id="304" w:name="_Toc321417999"/>
      <w:bookmarkStart w:id="305" w:name="_Toc334774215"/>
      <w:bookmarkStart w:id="306" w:name="_Toc58828720"/>
      <w:r w:rsidRPr="00953AA4">
        <w:rPr>
          <w:rFonts w:hAnsi="宋体" w:hint="eastAsia"/>
          <w:bCs/>
          <w:sz w:val="21"/>
          <w:szCs w:val="21"/>
        </w:rPr>
        <w:t>1. 编制依据</w:t>
      </w:r>
      <w:bookmarkEnd w:id="303"/>
      <w:bookmarkEnd w:id="304"/>
      <w:bookmarkEnd w:id="305"/>
      <w:bookmarkEnd w:id="306"/>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7" w:name="_Toc321418000"/>
      <w:bookmarkStart w:id="308" w:name="_Toc177791409"/>
      <w:bookmarkStart w:id="309" w:name="_Toc305846762"/>
      <w:bookmarkStart w:id="310" w:name="_Toc334774216"/>
      <w:bookmarkStart w:id="311" w:name="_Toc325636633"/>
      <w:bookmarkStart w:id="312"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7"/>
      <w:bookmarkEnd w:id="308"/>
      <w:bookmarkEnd w:id="309"/>
      <w:bookmarkEnd w:id="310"/>
      <w:bookmarkEnd w:id="311"/>
      <w:bookmarkEnd w:id="312"/>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3" w:name="_Toc325636634"/>
      <w:bookmarkStart w:id="314" w:name="_Toc334774217"/>
      <w:bookmarkStart w:id="315" w:name="_Toc321418001"/>
      <w:bookmarkStart w:id="316" w:name="_Toc305846763"/>
      <w:bookmarkStart w:id="317" w:name="_Toc177791410"/>
      <w:bookmarkStart w:id="318"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3"/>
      <w:bookmarkEnd w:id="314"/>
      <w:bookmarkEnd w:id="315"/>
      <w:bookmarkEnd w:id="316"/>
      <w:bookmarkEnd w:id="317"/>
      <w:bookmarkEnd w:id="318"/>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9" w:name="_Toc334774218"/>
      <w:bookmarkStart w:id="320" w:name="_Toc305846764"/>
      <w:bookmarkStart w:id="321" w:name="_Toc321418002"/>
      <w:bookmarkStart w:id="322" w:name="_Toc177791411"/>
      <w:bookmarkStart w:id="323"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4"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9"/>
      <w:bookmarkEnd w:id="320"/>
      <w:bookmarkEnd w:id="321"/>
      <w:bookmarkEnd w:id="322"/>
      <w:bookmarkEnd w:id="323"/>
      <w:bookmarkEnd w:id="324"/>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5" w:name="_Toc325636636"/>
      <w:bookmarkStart w:id="326" w:name="_Toc321418003"/>
      <w:bookmarkStart w:id="327" w:name="_Toc334774219"/>
      <w:bookmarkStart w:id="328"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5"/>
      <w:bookmarkEnd w:id="326"/>
      <w:bookmarkEnd w:id="327"/>
      <w:bookmarkEnd w:id="328"/>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9"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9"/>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proofErr w:type="gramStart"/>
      <w:r w:rsidRPr="00953AA4">
        <w:rPr>
          <w:rFonts w:ascii="仿宋_GB2312" w:eastAsia="仿宋_GB2312" w:hAnsi="宋体" w:hint="eastAsia"/>
          <w:bCs/>
          <w:szCs w:val="21"/>
        </w:rPr>
        <w:t>一</w:t>
      </w:r>
      <w:proofErr w:type="gramEnd"/>
      <w:r w:rsidRPr="00953AA4">
        <w:rPr>
          <w:rFonts w:ascii="仿宋_GB2312" w:eastAsia="仿宋_GB2312" w:hAnsi="宋体" w:hint="eastAsia"/>
          <w:bCs/>
          <w:szCs w:val="21"/>
        </w:rPr>
        <w:t>．本项目评标方法：综合评分法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w:t>
            </w:r>
            <w:proofErr w:type="gramStart"/>
            <w:r w:rsidRPr="00E809EB">
              <w:rPr>
                <w:rFonts w:ascii="方正仿宋_GBK" w:eastAsia="方正仿宋_GBK" w:hAnsi="宋体" w:hint="eastAsia"/>
                <w:b/>
                <w:szCs w:val="21"/>
              </w:rPr>
              <w:t>因素及权值</w:t>
            </w:r>
            <w:proofErr w:type="gramEnd"/>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w:t>
            </w:r>
            <w:proofErr w:type="gramStart"/>
            <w:r w:rsidRPr="00E809EB">
              <w:rPr>
                <w:rFonts w:ascii="方正仿宋_GBK" w:eastAsia="方正仿宋_GBK" w:hAnsi="宋体" w:hint="eastAsia"/>
                <w:szCs w:val="21"/>
              </w:rPr>
              <w:t>每负偏离</w:t>
            </w:r>
            <w:proofErr w:type="gramEnd"/>
            <w:r w:rsidRPr="00E809EB">
              <w:rPr>
                <w:rFonts w:ascii="方正仿宋_GBK" w:eastAsia="方正仿宋_GBK" w:hAnsi="宋体" w:hint="eastAsia"/>
                <w:szCs w:val="21"/>
              </w:rPr>
              <w:t>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w:t>
            </w:r>
            <w:proofErr w:type="gramStart"/>
            <w:r w:rsidRPr="00E809EB">
              <w:rPr>
                <w:rFonts w:ascii="方正仿宋_GBK" w:eastAsia="方正仿宋_GBK" w:hAnsi="宋体" w:hint="eastAsia"/>
                <w:szCs w:val="21"/>
              </w:rPr>
              <w:t>物重要</w:t>
            </w:r>
            <w:proofErr w:type="gramEnd"/>
            <w:r w:rsidRPr="00E809EB">
              <w:rPr>
                <w:rFonts w:ascii="方正仿宋_GBK" w:eastAsia="方正仿宋_GBK" w:hAnsi="宋体" w:hint="eastAsia"/>
                <w:szCs w:val="21"/>
              </w:rPr>
              <w:t>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4"/>
          <w:footerReference w:type="default" r:id="rId15"/>
          <w:pgSz w:w="11907" w:h="16839"/>
          <w:pgMar w:top="1134" w:right="1134" w:bottom="992" w:left="1134" w:header="720" w:footer="720" w:gutter="0"/>
          <w:pgNumType w:fmt="numberInDash" w:start="1"/>
          <w:cols w:space="720"/>
        </w:sectPr>
      </w:pPr>
    </w:p>
    <w:p w:rsidR="00720C85" w:rsidRDefault="00720C85" w:rsidP="00720C85">
      <w:pPr>
        <w:pStyle w:val="1"/>
        <w:ind w:left="0" w:firstLine="0"/>
        <w:rPr>
          <w:rFonts w:eastAsia="仿宋_GB2312"/>
          <w:b w:val="0"/>
          <w:w w:val="99"/>
          <w:kern w:val="0"/>
          <w:sz w:val="30"/>
          <w:szCs w:val="30"/>
        </w:rPr>
      </w:pPr>
      <w:bookmarkStart w:id="330" w:name="_Toc334774221"/>
      <w:bookmarkStart w:id="331" w:name="_Toc294083520"/>
      <w:bookmarkStart w:id="332" w:name="_Toc58828725"/>
      <w:bookmarkStart w:id="333" w:name="_Toc318714582"/>
      <w:bookmarkStart w:id="334" w:name="_Toc9843"/>
      <w:bookmarkStart w:id="335"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30"/>
      <w:r w:rsidRPr="00953AA4">
        <w:rPr>
          <w:rFonts w:eastAsia="仿宋_GB2312" w:hint="eastAsia"/>
          <w:b w:val="0"/>
          <w:w w:val="99"/>
          <w:kern w:val="0"/>
          <w:sz w:val="30"/>
          <w:szCs w:val="30"/>
        </w:rPr>
        <w:t>标准和要求</w:t>
      </w:r>
      <w:bookmarkEnd w:id="331"/>
      <w:bookmarkEnd w:id="332"/>
    </w:p>
    <w:tbl>
      <w:tblPr>
        <w:tblW w:w="8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5"/>
        <w:gridCol w:w="2676"/>
        <w:gridCol w:w="4077"/>
      </w:tblGrid>
      <w:tr w:rsidR="0022340D" w:rsidRPr="0022340D" w:rsidTr="0082774D">
        <w:trPr>
          <w:jc w:val="center"/>
        </w:trPr>
        <w:tc>
          <w:tcPr>
            <w:tcW w:w="2015" w:type="dxa"/>
            <w:shd w:val="clear" w:color="auto" w:fill="8DB3E2"/>
            <w:vAlign w:val="center"/>
          </w:tcPr>
          <w:p w:rsidR="0022340D" w:rsidRPr="0022340D" w:rsidRDefault="0022340D" w:rsidP="0022340D">
            <w:pPr>
              <w:jc w:val="center"/>
              <w:rPr>
                <w:rFonts w:ascii="Times New Roman" w:hAnsi="Times New Roman"/>
                <w:b/>
              </w:rPr>
            </w:pPr>
            <w:bookmarkStart w:id="336" w:name="_Toc58828732"/>
            <w:r w:rsidRPr="0022340D">
              <w:rPr>
                <w:rFonts w:ascii="Times New Roman" w:hAnsi="Times New Roman" w:hint="eastAsia"/>
                <w:b/>
              </w:rPr>
              <w:t>主模块</w:t>
            </w:r>
          </w:p>
        </w:tc>
        <w:tc>
          <w:tcPr>
            <w:tcW w:w="2676" w:type="dxa"/>
            <w:shd w:val="clear" w:color="auto" w:fill="8DB3E2"/>
          </w:tcPr>
          <w:p w:rsidR="0022340D" w:rsidRPr="0022340D" w:rsidRDefault="0022340D" w:rsidP="0022340D">
            <w:pPr>
              <w:jc w:val="center"/>
              <w:rPr>
                <w:rFonts w:ascii="Times New Roman" w:hAnsi="Times New Roman"/>
                <w:b/>
              </w:rPr>
            </w:pPr>
            <w:r w:rsidRPr="0022340D">
              <w:rPr>
                <w:rFonts w:ascii="Times New Roman" w:hAnsi="Times New Roman" w:hint="eastAsia"/>
                <w:b/>
              </w:rPr>
              <w:t>子模块</w:t>
            </w:r>
          </w:p>
        </w:tc>
        <w:tc>
          <w:tcPr>
            <w:tcW w:w="4077" w:type="dxa"/>
            <w:shd w:val="clear" w:color="auto" w:fill="8DB3E2"/>
          </w:tcPr>
          <w:p w:rsidR="0022340D" w:rsidRPr="0022340D" w:rsidRDefault="0022340D" w:rsidP="0022340D">
            <w:pPr>
              <w:jc w:val="center"/>
              <w:rPr>
                <w:rFonts w:ascii="Times New Roman" w:hAnsi="Times New Roman"/>
                <w:b/>
              </w:rPr>
            </w:pPr>
            <w:r w:rsidRPr="0022340D">
              <w:rPr>
                <w:rFonts w:ascii="Times New Roman" w:hAnsi="Times New Roman" w:hint="eastAsia"/>
                <w:b/>
              </w:rPr>
              <w:t>备注</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用户权限及代码体系管理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用户管理</w:t>
            </w:r>
          </w:p>
        </w:tc>
        <w:tc>
          <w:tcPr>
            <w:tcW w:w="4077" w:type="dxa"/>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角色管理</w:t>
            </w:r>
          </w:p>
        </w:tc>
        <w:tc>
          <w:tcPr>
            <w:tcW w:w="4077" w:type="dxa"/>
          </w:tcPr>
          <w:p w:rsidR="0022340D" w:rsidRPr="0022340D" w:rsidRDefault="0022340D" w:rsidP="0022340D">
            <w:pPr>
              <w:jc w:val="left"/>
              <w:rPr>
                <w:rFonts w:ascii="Times New Roman" w:hAnsi="Times New Roman"/>
              </w:rPr>
            </w:pPr>
            <w:r w:rsidRPr="0022340D">
              <w:rPr>
                <w:rFonts w:ascii="Times New Roman" w:hAnsi="Times New Roman" w:hint="eastAsia"/>
              </w:rPr>
              <w:t>实现集团统一管理角色及其权限</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权限管理</w:t>
            </w:r>
          </w:p>
        </w:tc>
        <w:tc>
          <w:tcPr>
            <w:tcW w:w="4077" w:type="dxa"/>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代码配置</w:t>
            </w:r>
          </w:p>
        </w:tc>
        <w:tc>
          <w:tcPr>
            <w:tcW w:w="4077" w:type="dxa"/>
          </w:tcPr>
          <w:p w:rsidR="0022340D" w:rsidRPr="0022340D" w:rsidRDefault="0022340D" w:rsidP="0022340D">
            <w:pPr>
              <w:jc w:val="left"/>
              <w:rPr>
                <w:rFonts w:ascii="Times New Roman" w:hAnsi="Times New Roman"/>
              </w:rPr>
            </w:pPr>
            <w:r w:rsidRPr="0022340D">
              <w:rPr>
                <w:rFonts w:ascii="Times New Roman" w:hAnsi="Times New Roman" w:hint="eastAsia"/>
              </w:rPr>
              <w:t>基本设置、预订接待、公关销售</w:t>
            </w:r>
          </w:p>
          <w:p w:rsidR="0022340D" w:rsidRPr="0022340D" w:rsidRDefault="0022340D" w:rsidP="0022340D">
            <w:pPr>
              <w:jc w:val="left"/>
              <w:rPr>
                <w:rFonts w:ascii="Times New Roman" w:hAnsi="Times New Roman"/>
              </w:rPr>
            </w:pPr>
            <w:r w:rsidRPr="0022340D">
              <w:rPr>
                <w:rFonts w:ascii="Times New Roman" w:hAnsi="Times New Roman" w:hint="eastAsia"/>
              </w:rPr>
              <w:t>账务审核、客房中心、会员卡</w:t>
            </w:r>
          </w:p>
          <w:p w:rsidR="0022340D" w:rsidRPr="0022340D" w:rsidRDefault="0022340D" w:rsidP="0022340D">
            <w:pPr>
              <w:jc w:val="left"/>
              <w:rPr>
                <w:rFonts w:ascii="Times New Roman" w:hAnsi="Times New Roman"/>
              </w:rPr>
            </w:pPr>
            <w:r w:rsidRPr="0022340D">
              <w:rPr>
                <w:rFonts w:ascii="Times New Roman" w:hAnsi="Times New Roman" w:hint="eastAsia"/>
              </w:rPr>
              <w:t>康乐卡、电话管理</w:t>
            </w:r>
          </w:p>
        </w:tc>
      </w:tr>
      <w:tr w:rsidR="0022340D" w:rsidRPr="0022340D" w:rsidTr="0082774D">
        <w:trPr>
          <w:trHeight w:val="662"/>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客户管理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宾客档案</w:t>
            </w:r>
          </w:p>
        </w:tc>
        <w:tc>
          <w:tcPr>
            <w:tcW w:w="4077" w:type="dxa"/>
            <w:vMerge w:val="restart"/>
          </w:tcPr>
          <w:p w:rsidR="0022340D" w:rsidRPr="0022340D" w:rsidRDefault="0022340D" w:rsidP="0022340D">
            <w:pPr>
              <w:jc w:val="left"/>
              <w:rPr>
                <w:rFonts w:ascii="Times New Roman" w:hAnsi="Times New Roman"/>
              </w:rPr>
            </w:pPr>
            <w:r w:rsidRPr="0022340D">
              <w:rPr>
                <w:rFonts w:ascii="Times New Roman" w:hAnsi="Times New Roman" w:hint="eastAsia"/>
              </w:rPr>
              <w:t>全面记录联系方式、喜好、特要等信息</w:t>
            </w:r>
          </w:p>
          <w:p w:rsidR="0022340D" w:rsidRPr="0022340D" w:rsidRDefault="0022340D" w:rsidP="0022340D">
            <w:pPr>
              <w:jc w:val="left"/>
              <w:rPr>
                <w:rFonts w:ascii="Times New Roman" w:hAnsi="Times New Roman"/>
              </w:rPr>
            </w:pPr>
            <w:r w:rsidRPr="0022340D">
              <w:rPr>
                <w:rFonts w:ascii="Times New Roman" w:hAnsi="Times New Roman" w:hint="eastAsia"/>
              </w:rPr>
              <w:t>关联符合销售策略的房价体系</w:t>
            </w:r>
          </w:p>
          <w:p w:rsidR="0022340D" w:rsidRPr="0022340D" w:rsidRDefault="0022340D" w:rsidP="0022340D">
            <w:pPr>
              <w:jc w:val="left"/>
              <w:rPr>
                <w:rFonts w:ascii="Times New Roman" w:hAnsi="Times New Roman"/>
              </w:rPr>
            </w:pPr>
            <w:r w:rsidRPr="0022340D">
              <w:rPr>
                <w:rFonts w:ascii="Times New Roman" w:hAnsi="Times New Roman" w:hint="eastAsia"/>
              </w:rPr>
              <w:t>永久保留历史在</w:t>
            </w:r>
            <w:proofErr w:type="gramStart"/>
            <w:r w:rsidRPr="0022340D">
              <w:rPr>
                <w:rFonts w:ascii="Times New Roman" w:hAnsi="Times New Roman" w:hint="eastAsia"/>
              </w:rPr>
              <w:t>住情况</w:t>
            </w:r>
            <w:proofErr w:type="gramEnd"/>
            <w:r w:rsidRPr="0022340D">
              <w:rPr>
                <w:rFonts w:ascii="Times New Roman" w:hAnsi="Times New Roman" w:hint="eastAsia"/>
              </w:rPr>
              <w:t>及消费详情</w:t>
            </w:r>
          </w:p>
          <w:p w:rsidR="0022340D" w:rsidRPr="0022340D" w:rsidRDefault="0022340D" w:rsidP="0022340D">
            <w:pPr>
              <w:jc w:val="left"/>
              <w:rPr>
                <w:rFonts w:ascii="Times New Roman" w:hAnsi="Times New Roman"/>
              </w:rPr>
            </w:pPr>
            <w:r w:rsidRPr="0022340D">
              <w:rPr>
                <w:rFonts w:ascii="Times New Roman" w:hAnsi="Times New Roman" w:hint="eastAsia"/>
              </w:rPr>
              <w:t>关联会员卡管理：签单人、负责人（相关图片、签名）等设置</w:t>
            </w:r>
          </w:p>
          <w:p w:rsidR="0022340D" w:rsidRPr="0022340D" w:rsidRDefault="0022340D" w:rsidP="0022340D">
            <w:pPr>
              <w:jc w:val="left"/>
              <w:rPr>
                <w:rFonts w:ascii="Times New Roman" w:hAnsi="Times New Roman"/>
              </w:rPr>
            </w:pPr>
            <w:r w:rsidRPr="0022340D">
              <w:rPr>
                <w:rFonts w:ascii="Times New Roman" w:hAnsi="Times New Roman" w:hint="eastAsia"/>
              </w:rPr>
              <w:t>针对不同岗位，查看权限的管控</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团体档案</w:t>
            </w:r>
          </w:p>
        </w:tc>
        <w:tc>
          <w:tcPr>
            <w:tcW w:w="4077" w:type="dxa"/>
            <w:vMerge/>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协议单位管理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公司档案</w:t>
            </w:r>
          </w:p>
        </w:tc>
        <w:tc>
          <w:tcPr>
            <w:tcW w:w="4077" w:type="dxa"/>
            <w:vMerge w:val="restart"/>
          </w:tcPr>
          <w:p w:rsidR="0022340D" w:rsidRPr="0022340D" w:rsidRDefault="0022340D" w:rsidP="0022340D">
            <w:pPr>
              <w:jc w:val="left"/>
              <w:rPr>
                <w:rFonts w:ascii="Times New Roman" w:hAnsi="Times New Roman"/>
              </w:rPr>
            </w:pPr>
            <w:r w:rsidRPr="0022340D">
              <w:rPr>
                <w:rFonts w:ascii="Times New Roman" w:hAnsi="Times New Roman" w:hint="eastAsia"/>
              </w:rPr>
              <w:t>记录联系地址、喜好、销售员等信息</w:t>
            </w:r>
          </w:p>
          <w:p w:rsidR="0022340D" w:rsidRPr="0022340D" w:rsidRDefault="0022340D" w:rsidP="0022340D">
            <w:pPr>
              <w:jc w:val="left"/>
              <w:rPr>
                <w:rFonts w:ascii="Times New Roman" w:hAnsi="Times New Roman"/>
              </w:rPr>
            </w:pPr>
            <w:r w:rsidRPr="0022340D">
              <w:rPr>
                <w:rFonts w:ascii="Times New Roman" w:hAnsi="Times New Roman" w:hint="eastAsia"/>
              </w:rPr>
              <w:t>关联符合销售策略的房价体系、佣金体系</w:t>
            </w:r>
          </w:p>
          <w:p w:rsidR="0022340D" w:rsidRPr="0022340D" w:rsidRDefault="0022340D" w:rsidP="0022340D">
            <w:pPr>
              <w:jc w:val="left"/>
              <w:rPr>
                <w:rFonts w:ascii="Times New Roman" w:hAnsi="Times New Roman"/>
              </w:rPr>
            </w:pPr>
            <w:r w:rsidRPr="0022340D">
              <w:rPr>
                <w:rFonts w:ascii="Times New Roman" w:hAnsi="Times New Roman" w:hint="eastAsia"/>
              </w:rPr>
              <w:t>保存历史在</w:t>
            </w:r>
            <w:proofErr w:type="gramStart"/>
            <w:r w:rsidRPr="0022340D">
              <w:rPr>
                <w:rFonts w:ascii="Times New Roman" w:hAnsi="Times New Roman" w:hint="eastAsia"/>
              </w:rPr>
              <w:t>住情况</w:t>
            </w:r>
            <w:proofErr w:type="gramEnd"/>
            <w:r w:rsidRPr="0022340D">
              <w:rPr>
                <w:rFonts w:ascii="Times New Roman" w:hAnsi="Times New Roman" w:hint="eastAsia"/>
              </w:rPr>
              <w:t>及消费轨迹</w:t>
            </w:r>
          </w:p>
          <w:p w:rsidR="0022340D" w:rsidRPr="0022340D" w:rsidRDefault="0022340D" w:rsidP="0022340D">
            <w:pPr>
              <w:jc w:val="left"/>
              <w:rPr>
                <w:rFonts w:ascii="Times New Roman" w:hAnsi="Times New Roman"/>
              </w:rPr>
            </w:pPr>
            <w:r w:rsidRPr="0022340D">
              <w:rPr>
                <w:rFonts w:ascii="Times New Roman" w:hAnsi="Times New Roman" w:hint="eastAsia"/>
              </w:rPr>
              <w:t>关联应收账户</w:t>
            </w:r>
          </w:p>
          <w:p w:rsidR="0022340D" w:rsidRPr="0022340D" w:rsidRDefault="0022340D" w:rsidP="0022340D">
            <w:pPr>
              <w:jc w:val="left"/>
              <w:rPr>
                <w:rFonts w:ascii="Times New Roman" w:hAnsi="Times New Roman"/>
              </w:rPr>
            </w:pPr>
            <w:r w:rsidRPr="0022340D">
              <w:rPr>
                <w:rFonts w:ascii="Times New Roman" w:hAnsi="Times New Roman" w:hint="eastAsia"/>
              </w:rPr>
              <w:t>针对不同岗位，查看权限的管控</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旅行社档案</w:t>
            </w:r>
          </w:p>
        </w:tc>
        <w:tc>
          <w:tcPr>
            <w:tcW w:w="4077" w:type="dxa"/>
            <w:vMerge/>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订房中心档案</w:t>
            </w:r>
          </w:p>
        </w:tc>
        <w:tc>
          <w:tcPr>
            <w:tcW w:w="4077" w:type="dxa"/>
            <w:vMerge/>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销售员管理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销售分组</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根据不同管辖的市场类别进行销售员分组</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层级关系</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针对层级设置销售组员</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rPr>
            </w:pPr>
            <w:r w:rsidRPr="0022340D">
              <w:rPr>
                <w:rFonts w:ascii="Times New Roman" w:hAnsi="Times New Roman" w:hint="eastAsia"/>
              </w:rPr>
              <w:t>销售活动</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活动计划</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根据客户类型，制订维系计划，到日提醒销售员跟踪</w:t>
            </w: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活动日历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根据时间查看活动，一览无余</w:t>
            </w: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活动总</w:t>
            </w:r>
            <w:proofErr w:type="gramStart"/>
            <w:r w:rsidRPr="0022340D">
              <w:rPr>
                <w:rFonts w:ascii="Times New Roman" w:hAnsi="Times New Roman" w:hint="eastAsia"/>
              </w:rPr>
              <w:t>览</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新建、修改活动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进度跟踪、反馈</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批量审批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房价及佣金体系管理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房价码新建、修改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房价码复制</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房价码引用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房价码明细设置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支持快捷设置</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佣金码新建、修改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佣金码明细设置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支持阶梯返</w:t>
            </w:r>
            <w:proofErr w:type="gramStart"/>
            <w:r w:rsidRPr="0022340D">
              <w:rPr>
                <w:rFonts w:ascii="Times New Roman" w:hAnsi="Times New Roman" w:hint="eastAsia"/>
              </w:rPr>
              <w:t>佣</w:t>
            </w:r>
            <w:proofErr w:type="gramEnd"/>
            <w:r w:rsidRPr="0022340D">
              <w:rPr>
                <w:rFonts w:ascii="Times New Roman" w:hAnsi="Times New Roman" w:hint="eastAsia"/>
              </w:rPr>
              <w:t>、特殊日期定义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佣金处理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根据佣金</w:t>
            </w:r>
            <w:proofErr w:type="gramStart"/>
            <w:r w:rsidRPr="0022340D">
              <w:rPr>
                <w:rFonts w:ascii="Times New Roman" w:hAnsi="Times New Roman" w:hint="eastAsia"/>
              </w:rPr>
              <w:t>码设置</w:t>
            </w:r>
            <w:proofErr w:type="gramEnd"/>
            <w:r w:rsidRPr="0022340D">
              <w:rPr>
                <w:rFonts w:ascii="Times New Roman" w:hAnsi="Times New Roman" w:hint="eastAsia"/>
              </w:rPr>
              <w:t>规则自动计算佣金</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rPr>
            </w:pPr>
            <w:r w:rsidRPr="0022340D">
              <w:rPr>
                <w:rFonts w:ascii="Times New Roman" w:hAnsi="Times New Roman" w:hint="eastAsia"/>
                <w:color w:val="000000"/>
                <w:lang w:val="zh-CN"/>
              </w:rPr>
              <w:t>预订管理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散客预订</w:t>
            </w:r>
          </w:p>
        </w:tc>
        <w:tc>
          <w:tcPr>
            <w:tcW w:w="4077" w:type="dxa"/>
          </w:tcPr>
          <w:p w:rsidR="0022340D" w:rsidRPr="0022340D" w:rsidRDefault="0022340D" w:rsidP="0022340D">
            <w:pPr>
              <w:rPr>
                <w:rFonts w:ascii="宋体" w:hAnsi="宋体"/>
                <w:szCs w:val="21"/>
              </w:rPr>
            </w:pPr>
            <w:r w:rsidRPr="0022340D">
              <w:rPr>
                <w:rFonts w:ascii="宋体" w:hAnsi="宋体" w:hint="eastAsia"/>
                <w:szCs w:val="21"/>
              </w:rPr>
              <w:t>自动匹配客户档案、喜好、排房要求等信息</w:t>
            </w:r>
          </w:p>
          <w:p w:rsidR="0022340D" w:rsidRPr="0022340D" w:rsidRDefault="0022340D" w:rsidP="0022340D">
            <w:pPr>
              <w:rPr>
                <w:rFonts w:ascii="宋体" w:hAnsi="宋体"/>
                <w:szCs w:val="21"/>
              </w:rPr>
            </w:pPr>
            <w:r w:rsidRPr="0022340D">
              <w:rPr>
                <w:rFonts w:ascii="宋体" w:hAnsi="宋体" w:hint="eastAsia"/>
                <w:szCs w:val="21"/>
              </w:rPr>
              <w:t>协议单位、房价码信息关联紧密</w:t>
            </w:r>
          </w:p>
          <w:p w:rsidR="0022340D" w:rsidRPr="0022340D" w:rsidRDefault="0022340D" w:rsidP="0022340D">
            <w:pPr>
              <w:rPr>
                <w:rFonts w:ascii="宋体" w:hAnsi="宋体"/>
                <w:szCs w:val="21"/>
              </w:rPr>
            </w:pPr>
            <w:r w:rsidRPr="0022340D">
              <w:rPr>
                <w:rFonts w:ascii="宋体" w:hAnsi="宋体" w:hint="eastAsia"/>
                <w:szCs w:val="21"/>
              </w:rPr>
              <w:t>相关住房记录自动提醒</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团队预订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批量处理订单信息</w:t>
            </w:r>
          </w:p>
          <w:p w:rsidR="0022340D" w:rsidRPr="0022340D" w:rsidRDefault="0022340D" w:rsidP="0022340D">
            <w:pPr>
              <w:rPr>
                <w:rFonts w:ascii="Times New Roman" w:hAnsi="Times New Roman"/>
              </w:rPr>
            </w:pPr>
            <w:proofErr w:type="gramStart"/>
            <w:r w:rsidRPr="0022340D">
              <w:rPr>
                <w:rFonts w:ascii="Times New Roman" w:hAnsi="Times New Roman" w:hint="eastAsia"/>
              </w:rPr>
              <w:t>支持团</w:t>
            </w:r>
            <w:r w:rsidRPr="0022340D">
              <w:rPr>
                <w:rFonts w:ascii="Times New Roman" w:hAnsi="Times New Roman" w:hint="eastAsia"/>
              </w:rPr>
              <w:t>/</w:t>
            </w:r>
            <w:r w:rsidRPr="0022340D">
              <w:rPr>
                <w:rFonts w:ascii="Times New Roman" w:hAnsi="Times New Roman" w:hint="eastAsia"/>
              </w:rPr>
              <w:t>散相互</w:t>
            </w:r>
            <w:proofErr w:type="gramEnd"/>
            <w:r w:rsidRPr="0022340D">
              <w:rPr>
                <w:rFonts w:ascii="Times New Roman" w:hAnsi="Times New Roman" w:hint="eastAsia"/>
              </w:rPr>
              <w:t>转化</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自用</w:t>
            </w:r>
            <w:r w:rsidRPr="0022340D">
              <w:rPr>
                <w:rFonts w:ascii="Times New Roman" w:hAnsi="Times New Roman" w:hint="eastAsia"/>
              </w:rPr>
              <w:t>/</w:t>
            </w:r>
            <w:r w:rsidRPr="0022340D">
              <w:rPr>
                <w:rFonts w:ascii="Times New Roman" w:hAnsi="Times New Roman" w:hint="eastAsia"/>
              </w:rPr>
              <w:t>免费房预订</w:t>
            </w:r>
          </w:p>
        </w:tc>
        <w:tc>
          <w:tcPr>
            <w:tcW w:w="4077" w:type="dxa"/>
          </w:tcPr>
          <w:p w:rsidR="0022340D" w:rsidRPr="0022340D" w:rsidRDefault="0022340D" w:rsidP="0022340D">
            <w:pPr>
              <w:rPr>
                <w:rFonts w:ascii="Times New Roman" w:hAnsi="Times New Roman"/>
              </w:rPr>
            </w:pPr>
          </w:p>
        </w:tc>
      </w:tr>
      <w:tr w:rsidR="0022340D" w:rsidRPr="0022340D" w:rsidTr="0082774D">
        <w:trPr>
          <w:trHeight w:val="590"/>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房价查询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查询</w:t>
            </w:r>
            <w:r w:rsidRPr="0022340D">
              <w:rPr>
                <w:rFonts w:ascii="宋体" w:hAnsi="宋体" w:hint="eastAsia"/>
                <w:szCs w:val="21"/>
              </w:rPr>
              <w:t>各种客房资源及其价格，智能控制房价</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房态</w:t>
            </w:r>
            <w:proofErr w:type="gramStart"/>
            <w:r w:rsidRPr="0022340D">
              <w:rPr>
                <w:rFonts w:ascii="Times New Roman" w:hAnsi="Times New Roman" w:hint="eastAsia"/>
              </w:rPr>
              <w:t>图快速</w:t>
            </w:r>
            <w:proofErr w:type="gramEnd"/>
            <w:r w:rsidRPr="0022340D">
              <w:rPr>
                <w:rFonts w:ascii="Times New Roman" w:hAnsi="Times New Roman" w:hint="eastAsia"/>
              </w:rPr>
              <w:t>预订</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会议室关联预订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支持预订主单上直接预订</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预订账务关联</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实现预订主单直接入账</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lang w:val="zh-CN"/>
              </w:rPr>
            </w:pPr>
            <w:r w:rsidRPr="0022340D">
              <w:rPr>
                <w:rFonts w:ascii="Times New Roman" w:hAnsi="Times New Roman" w:hint="eastAsia"/>
                <w:color w:val="000000"/>
                <w:lang w:val="zh-CN"/>
              </w:rPr>
              <w:t>接待管理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Walk-In</w:t>
            </w:r>
            <w:r w:rsidRPr="0022340D">
              <w:rPr>
                <w:rFonts w:ascii="Times New Roman" w:hAnsi="Times New Roman" w:hint="eastAsia"/>
              </w:rPr>
              <w:t>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综合排房</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房态</w:t>
            </w:r>
            <w:proofErr w:type="gramStart"/>
            <w:r w:rsidRPr="0022340D">
              <w:rPr>
                <w:rFonts w:ascii="Times New Roman" w:hAnsi="Times New Roman" w:hint="eastAsia"/>
              </w:rPr>
              <w:t>图快速</w:t>
            </w:r>
            <w:proofErr w:type="gramEnd"/>
            <w:r w:rsidRPr="0022340D">
              <w:rPr>
                <w:rFonts w:ascii="Times New Roman" w:hAnsi="Times New Roman" w:hint="eastAsia"/>
              </w:rPr>
              <w:t>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团队登记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客房升级</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续住</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换房</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支持房态图拖拽换房</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同住加人</w:t>
            </w:r>
            <w:r w:rsidRPr="0022340D">
              <w:rPr>
                <w:rFonts w:ascii="Times New Roman" w:hAnsi="Times New Roman" w:hint="eastAsia"/>
              </w:rPr>
              <w:t>/</w:t>
            </w:r>
            <w:r w:rsidRPr="0022340D">
              <w:rPr>
                <w:rFonts w:ascii="Times New Roman" w:hAnsi="Times New Roman" w:hint="eastAsia"/>
              </w:rPr>
              <w:t>共享</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单据打印</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支持房卡、欢迎卡、登记单等模式</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门卡制作</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钟点房管理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长包房管理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rPr>
            </w:pPr>
            <w:r w:rsidRPr="0022340D">
              <w:rPr>
                <w:rFonts w:ascii="Times New Roman" w:hAnsi="Times New Roman" w:hint="eastAsia"/>
                <w:color w:val="000000"/>
              </w:rPr>
              <w:t>收银管理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预付押金、消费入账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信用（预授权）</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支持会员卡冻结金额</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小商品账务管理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总额</w:t>
            </w:r>
            <w:r w:rsidRPr="0022340D">
              <w:rPr>
                <w:rFonts w:ascii="Times New Roman" w:hAnsi="Times New Roman" w:hint="eastAsia"/>
              </w:rPr>
              <w:t>/</w:t>
            </w:r>
            <w:r w:rsidRPr="0022340D">
              <w:rPr>
                <w:rFonts w:ascii="Times New Roman" w:hAnsi="Times New Roman" w:hint="eastAsia"/>
              </w:rPr>
              <w:t>明细分别入账</w:t>
            </w:r>
          </w:p>
          <w:p w:rsidR="0022340D" w:rsidRPr="0022340D" w:rsidRDefault="0022340D" w:rsidP="0022340D">
            <w:pPr>
              <w:rPr>
                <w:rFonts w:ascii="Times New Roman" w:hAnsi="Times New Roman"/>
              </w:rPr>
            </w:pPr>
            <w:r w:rsidRPr="0022340D">
              <w:rPr>
                <w:rFonts w:ascii="Times New Roman" w:hAnsi="Times New Roman" w:hint="eastAsia"/>
              </w:rPr>
              <w:t>支持房态图上快速入账</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冲账、调整</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分账、选账、转账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结账</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多种付款方式的结账：现金、银行卡、挂</w:t>
            </w:r>
            <w:r w:rsidRPr="0022340D">
              <w:rPr>
                <w:rFonts w:ascii="Times New Roman" w:hAnsi="Times New Roman" w:hint="eastAsia"/>
              </w:rPr>
              <w:t>AR</w:t>
            </w:r>
            <w:r w:rsidRPr="0022340D">
              <w:rPr>
                <w:rFonts w:ascii="Times New Roman" w:hAnsi="Times New Roman" w:hint="eastAsia"/>
              </w:rPr>
              <w:t>账、会员卡、款待等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错账补救</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撤销结账</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重新入住</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提前结账至</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临时挂账</w:t>
            </w:r>
          </w:p>
        </w:tc>
        <w:tc>
          <w:tcPr>
            <w:tcW w:w="4077"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含正常</w:t>
            </w:r>
            <w:proofErr w:type="gramEnd"/>
            <w:r w:rsidRPr="0022340D">
              <w:rPr>
                <w:rFonts w:ascii="Times New Roman" w:hAnsi="Times New Roman" w:hint="eastAsia"/>
              </w:rPr>
              <w:t>挂账、</w:t>
            </w:r>
            <w:proofErr w:type="gramStart"/>
            <w:r w:rsidRPr="0022340D">
              <w:rPr>
                <w:rFonts w:ascii="Times New Roman" w:hAnsi="Times New Roman" w:hint="eastAsia"/>
              </w:rPr>
              <w:t>欠离挂账</w:t>
            </w:r>
            <w:proofErr w:type="gramEnd"/>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退房转</w:t>
            </w:r>
            <w:proofErr w:type="gramEnd"/>
            <w:r w:rsidRPr="0022340D">
              <w:rPr>
                <w:rFonts w:ascii="Times New Roman" w:hAnsi="Times New Roman" w:hint="eastAsia"/>
              </w:rPr>
              <w:t>挂</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退房转为挂账状态</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账单打印</w:t>
            </w:r>
          </w:p>
        </w:tc>
        <w:tc>
          <w:tcPr>
            <w:tcW w:w="4077" w:type="dxa"/>
          </w:tcPr>
          <w:p w:rsidR="0022340D" w:rsidRPr="0022340D" w:rsidRDefault="0022340D" w:rsidP="0022340D">
            <w:pPr>
              <w:rPr>
                <w:rFonts w:ascii="Times New Roman" w:hAnsi="Times New Roman"/>
              </w:rPr>
            </w:pPr>
            <w:r w:rsidRPr="0022340D">
              <w:rPr>
                <w:rFonts w:ascii="宋体" w:hAnsi="宋体" w:hint="eastAsia"/>
                <w:szCs w:val="21"/>
              </w:rPr>
              <w:t>支持明细、汇总、自定义</w:t>
            </w:r>
            <w:proofErr w:type="gramStart"/>
            <w:r w:rsidRPr="0022340D">
              <w:rPr>
                <w:rFonts w:ascii="宋体" w:hAnsi="宋体" w:hint="eastAsia"/>
                <w:szCs w:val="21"/>
              </w:rPr>
              <w:t>帐单</w:t>
            </w:r>
            <w:proofErr w:type="gramEnd"/>
            <w:r w:rsidRPr="0022340D">
              <w:rPr>
                <w:rFonts w:ascii="宋体" w:hAnsi="宋体" w:hint="eastAsia"/>
                <w:szCs w:val="21"/>
              </w:rPr>
              <w:t>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发票管理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根据账务信息新建、修改发票明细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财务助手</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实现账务穿透</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lang w:val="zh-CN"/>
              </w:rPr>
            </w:pPr>
            <w:r w:rsidRPr="0022340D">
              <w:rPr>
                <w:rFonts w:ascii="Times New Roman" w:hAnsi="Times New Roman" w:hint="eastAsia"/>
                <w:color w:val="000000"/>
                <w:lang w:val="zh-CN"/>
              </w:rPr>
              <w:t>客房中心管理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w:t>
            </w:r>
            <w:proofErr w:type="gramStart"/>
            <w:r w:rsidRPr="0022340D">
              <w:rPr>
                <w:rFonts w:ascii="Times New Roman" w:hAnsi="Times New Roman" w:hint="eastAsia"/>
              </w:rPr>
              <w:t>态处理</w:t>
            </w:r>
            <w:proofErr w:type="gramEnd"/>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支持房态图上快捷处理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小商品管理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客房洗衣、赔偿、迷你吧分类账</w:t>
            </w:r>
            <w:proofErr w:type="gramStart"/>
            <w:r w:rsidRPr="0022340D">
              <w:rPr>
                <w:rFonts w:ascii="Times New Roman" w:hAnsi="Times New Roman" w:hint="eastAsia"/>
              </w:rPr>
              <w:t>务</w:t>
            </w:r>
            <w:proofErr w:type="gramEnd"/>
            <w:r w:rsidRPr="0022340D">
              <w:rPr>
                <w:rFonts w:ascii="Times New Roman" w:hAnsi="Times New Roman" w:hint="eastAsia"/>
              </w:rPr>
              <w:t>处理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查房与报房</w:t>
            </w:r>
          </w:p>
        </w:tc>
        <w:tc>
          <w:tcPr>
            <w:tcW w:w="4077"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含报房</w:t>
            </w:r>
            <w:proofErr w:type="gramEnd"/>
            <w:r w:rsidRPr="0022340D">
              <w:rPr>
                <w:rFonts w:ascii="Times New Roman" w:hAnsi="Times New Roman" w:hint="eastAsia"/>
              </w:rPr>
              <w:t>、查房、</w:t>
            </w:r>
            <w:proofErr w:type="spellStart"/>
            <w:r w:rsidRPr="0022340D">
              <w:rPr>
                <w:rFonts w:ascii="Times New Roman" w:hAnsi="Times New Roman" w:hint="eastAsia"/>
              </w:rPr>
              <w:t>Qroom</w:t>
            </w:r>
            <w:proofErr w:type="spellEnd"/>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拾遗物品管理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工程报修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w:t>
            </w:r>
            <w:r w:rsidRPr="0022340D">
              <w:rPr>
                <w:rFonts w:ascii="Times New Roman" w:hAnsi="Times New Roman" w:hint="eastAsia"/>
              </w:rPr>
              <w:t>/</w:t>
            </w:r>
            <w:r w:rsidRPr="0022340D">
              <w:rPr>
                <w:rFonts w:ascii="Times New Roman" w:hAnsi="Times New Roman" w:hint="eastAsia"/>
              </w:rPr>
              <w:t>部门报修、维修进度跟踪、实时维修单打印、统计分析、维修材料编辑；支持与客房宝对接</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客房布置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登记主单信息关联，客房布置要求实时跟踪</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客房清洁</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客房清洁工作量分配、统计</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矛盾房</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应收帐管理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AR</w:t>
            </w:r>
            <w:r w:rsidRPr="0022340D">
              <w:rPr>
                <w:rFonts w:ascii="Times New Roman" w:hAnsi="Times New Roman" w:hint="eastAsia"/>
              </w:rPr>
              <w:t>账户新建、修改</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关联协议单位、宾客档案（签单人等信息）</w:t>
            </w:r>
          </w:p>
          <w:p w:rsidR="0022340D" w:rsidRPr="0022340D" w:rsidRDefault="0022340D" w:rsidP="0022340D">
            <w:pPr>
              <w:rPr>
                <w:rFonts w:ascii="Times New Roman" w:hAnsi="Times New Roman"/>
              </w:rPr>
            </w:pPr>
            <w:r w:rsidRPr="0022340D">
              <w:rPr>
                <w:rFonts w:ascii="Times New Roman" w:hAnsi="Times New Roman" w:hint="eastAsia"/>
              </w:rPr>
              <w:t>设置消费限额</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允许记账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记账审核</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账务调整</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转账、</w:t>
            </w:r>
            <w:proofErr w:type="gramStart"/>
            <w:r w:rsidRPr="0022340D">
              <w:rPr>
                <w:rFonts w:ascii="Times New Roman" w:hAnsi="Times New Roman" w:hint="eastAsia"/>
              </w:rPr>
              <w:t>选账</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核销</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部分费用或金额核销</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历史核销</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撤销历史核销（账务补救）</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清户</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账务查询</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rPr>
            </w:pPr>
            <w:r w:rsidRPr="0022340D">
              <w:rPr>
                <w:rFonts w:ascii="Times New Roman" w:hAnsi="Times New Roman" w:hint="eastAsia"/>
                <w:lang w:val="zh-CN"/>
              </w:rPr>
              <w:t>夜审稽核处理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已退房未平</w:t>
            </w:r>
            <w:proofErr w:type="gramStart"/>
            <w:r w:rsidRPr="0022340D">
              <w:rPr>
                <w:rFonts w:ascii="Times New Roman" w:hAnsi="Times New Roman" w:hint="eastAsia"/>
              </w:rPr>
              <w:t>账</w:t>
            </w:r>
            <w:proofErr w:type="gramEnd"/>
            <w:r w:rsidRPr="0022340D">
              <w:rPr>
                <w:rFonts w:ascii="Times New Roman" w:hAnsi="Times New Roman" w:hint="eastAsia"/>
              </w:rPr>
              <w:t>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应离未离客人列表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钟点房未离客人列表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来源</w:t>
            </w:r>
            <w:r w:rsidRPr="0022340D">
              <w:rPr>
                <w:rFonts w:ascii="Times New Roman" w:hAnsi="Times New Roman" w:hint="eastAsia"/>
              </w:rPr>
              <w:t>/</w:t>
            </w:r>
            <w:r w:rsidRPr="0022340D">
              <w:rPr>
                <w:rFonts w:ascii="Times New Roman" w:hAnsi="Times New Roman" w:hint="eastAsia"/>
              </w:rPr>
              <w:t>市场码</w:t>
            </w:r>
            <w:proofErr w:type="gramStart"/>
            <w:r w:rsidRPr="0022340D">
              <w:rPr>
                <w:rFonts w:ascii="Times New Roman" w:hAnsi="Times New Roman" w:hint="eastAsia"/>
              </w:rPr>
              <w:t>缺失主</w:t>
            </w:r>
            <w:proofErr w:type="gramEnd"/>
            <w:r w:rsidRPr="0022340D">
              <w:rPr>
                <w:rFonts w:ascii="Times New Roman" w:hAnsi="Times New Roman" w:hint="eastAsia"/>
              </w:rPr>
              <w:t>单</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预订账务未处理列表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即将到期维修</w:t>
            </w:r>
            <w:r w:rsidRPr="0022340D">
              <w:rPr>
                <w:rFonts w:ascii="Times New Roman" w:hAnsi="Times New Roman" w:hint="eastAsia"/>
              </w:rPr>
              <w:t>/</w:t>
            </w:r>
            <w:r w:rsidRPr="0022340D">
              <w:rPr>
                <w:rFonts w:ascii="Times New Roman" w:hAnsi="Times New Roman" w:hint="eastAsia"/>
              </w:rPr>
              <w:t>锁定房列表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房租预审及入账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包价核销检查</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统计报表及数据更新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报表及信息查询</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经营分析</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多样化直观地显示图形、数据统计信息</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报表中心</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预订、在住、销售、客房、财务、会员卡等分部的各类统计报表</w:t>
            </w:r>
          </w:p>
          <w:p w:rsidR="0022340D" w:rsidRPr="0022340D" w:rsidRDefault="0022340D" w:rsidP="0022340D">
            <w:pPr>
              <w:rPr>
                <w:rFonts w:ascii="Times New Roman" w:hAnsi="Times New Roman"/>
              </w:rPr>
            </w:pPr>
            <w:r w:rsidRPr="0022340D">
              <w:rPr>
                <w:rFonts w:ascii="Times New Roman" w:hAnsi="Times New Roman" w:hint="eastAsia"/>
              </w:rPr>
              <w:t>自定义快捷报表</w:t>
            </w:r>
          </w:p>
          <w:p w:rsidR="0022340D" w:rsidRPr="0022340D" w:rsidRDefault="0022340D" w:rsidP="0022340D">
            <w:pPr>
              <w:rPr>
                <w:rFonts w:ascii="Times New Roman" w:hAnsi="Times New Roman"/>
              </w:rPr>
            </w:pPr>
            <w:r w:rsidRPr="0022340D">
              <w:rPr>
                <w:rFonts w:ascii="Times New Roman" w:hAnsi="Times New Roman" w:hint="eastAsia"/>
              </w:rPr>
              <w:t>快速查询报表</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客房可用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proofErr w:type="gramStart"/>
            <w:r w:rsidRPr="0022340D">
              <w:rPr>
                <w:rFonts w:ascii="Times New Roman" w:hAnsi="Times New Roman" w:hint="eastAsia"/>
              </w:rPr>
              <w:t>实时房情</w:t>
            </w:r>
            <w:proofErr w:type="gramEnd"/>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交班报表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历史预订</w:t>
            </w:r>
            <w:r w:rsidRPr="0022340D">
              <w:rPr>
                <w:rFonts w:ascii="Times New Roman" w:hAnsi="Times New Roman" w:hint="eastAsia"/>
              </w:rPr>
              <w:t>/</w:t>
            </w:r>
            <w:r w:rsidRPr="0022340D">
              <w:rPr>
                <w:rFonts w:ascii="Times New Roman" w:hAnsi="Times New Roman" w:hint="eastAsia"/>
              </w:rPr>
              <w:t>在住</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日志查询</w:t>
            </w:r>
          </w:p>
        </w:tc>
        <w:tc>
          <w:tcPr>
            <w:tcW w:w="4077" w:type="dxa"/>
          </w:tcPr>
          <w:p w:rsidR="0022340D" w:rsidRPr="0022340D" w:rsidRDefault="0022340D" w:rsidP="0022340D">
            <w:pPr>
              <w:rPr>
                <w:rFonts w:ascii="Times New Roman" w:hAnsi="Times New Roman"/>
              </w:rPr>
            </w:pPr>
          </w:p>
        </w:tc>
      </w:tr>
    </w:tbl>
    <w:p w:rsidR="006D7BF2" w:rsidRDefault="006D7BF2">
      <w:pPr>
        <w:pStyle w:val="1"/>
        <w:ind w:left="0" w:firstLine="0"/>
        <w:rPr>
          <w:rFonts w:eastAsia="仿宋_GB2312"/>
          <w:b w:val="0"/>
          <w:w w:val="99"/>
          <w:kern w:val="0"/>
          <w:sz w:val="30"/>
          <w:szCs w:val="30"/>
        </w:rPr>
      </w:pPr>
    </w:p>
    <w:p w:rsidR="0088758C" w:rsidRDefault="0088758C" w:rsidP="0088758C">
      <w:pPr>
        <w:pStyle w:val="1"/>
        <w:ind w:left="0" w:firstLine="0"/>
        <w:jc w:val="both"/>
        <w:rPr>
          <w:rFonts w:eastAsia="仿宋_GB2312"/>
          <w:b w:val="0"/>
          <w:w w:val="99"/>
          <w:kern w:val="0"/>
          <w:sz w:val="30"/>
          <w:szCs w:val="30"/>
        </w:rPr>
        <w:sectPr w:rsidR="0088758C" w:rsidSect="0022340D">
          <w:footerReference w:type="default" r:id="rId16"/>
          <w:pgSz w:w="11906" w:h="16838"/>
          <w:pgMar w:top="1440" w:right="1196" w:bottom="1440" w:left="1797" w:header="851" w:footer="992" w:gutter="0"/>
          <w:pgNumType w:fmt="numberInDash"/>
          <w:cols w:space="720"/>
          <w:docGrid w:linePitch="312"/>
        </w:sectPr>
      </w:pPr>
    </w:p>
    <w:p w:rsidR="0097134F" w:rsidRPr="00953AA4" w:rsidRDefault="00DB3B06">
      <w:pPr>
        <w:pStyle w:val="1"/>
        <w:ind w:left="0" w:firstLine="0"/>
        <w:rPr>
          <w:rFonts w:eastAsia="仿宋_GB2312"/>
          <w:b w:val="0"/>
          <w:w w:val="99"/>
          <w:kern w:val="0"/>
          <w:sz w:val="30"/>
          <w:szCs w:val="30"/>
        </w:rPr>
      </w:pPr>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3"/>
      <w:bookmarkEnd w:id="334"/>
      <w:bookmarkEnd w:id="335"/>
      <w:bookmarkEnd w:id="336"/>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7" w:name="_Hlt198790431"/>
      <w:bookmarkStart w:id="338" w:name="_Hlt198796665"/>
      <w:bookmarkStart w:id="339" w:name="_Toc199124883"/>
      <w:bookmarkEnd w:id="337"/>
      <w:bookmarkEnd w:id="338"/>
      <w:r w:rsidRPr="00953AA4">
        <w:rPr>
          <w:rFonts w:eastAsia="黑体" w:hint="eastAsia"/>
          <w:sz w:val="32"/>
        </w:rPr>
        <w:t>投标</w:t>
      </w:r>
      <w:proofErr w:type="gramStart"/>
      <w:r w:rsidRPr="00953AA4">
        <w:rPr>
          <w:rFonts w:eastAsia="黑体" w:hint="eastAsia"/>
          <w:sz w:val="32"/>
        </w:rPr>
        <w:t>函</w:t>
      </w:r>
      <w:r w:rsidRPr="00953AA4">
        <w:rPr>
          <w:rFonts w:eastAsia="黑体"/>
          <w:sz w:val="32"/>
        </w:rPr>
        <w:t>部分</w:t>
      </w:r>
      <w:proofErr w:type="gramEnd"/>
      <w:r w:rsidRPr="00953AA4">
        <w:rPr>
          <w:rFonts w:eastAsia="黑体"/>
          <w:sz w:val="32"/>
        </w:rPr>
        <w:t>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22340D">
        <w:rPr>
          <w:rFonts w:eastAsia="仿宋_GB2312" w:hint="eastAsia"/>
          <w:b/>
          <w:bCs/>
          <w:sz w:val="28"/>
          <w:szCs w:val="28"/>
          <w:u w:val="single"/>
        </w:rPr>
        <w:t>酒店管理</w:t>
      </w:r>
      <w:r w:rsidR="0022340D">
        <w:rPr>
          <w:rFonts w:eastAsia="仿宋_GB2312" w:hint="eastAsia"/>
          <w:b/>
          <w:bCs/>
          <w:sz w:val="28"/>
          <w:szCs w:val="28"/>
          <w:u w:val="single"/>
        </w:rPr>
        <w:t>PMS</w:t>
      </w:r>
      <w:r w:rsidR="0022340D">
        <w:rPr>
          <w:rFonts w:eastAsia="仿宋_GB2312" w:hint="eastAsia"/>
          <w:b/>
          <w:bCs/>
          <w:sz w:val="28"/>
          <w:szCs w:val="28"/>
          <w:u w:val="single"/>
        </w:rPr>
        <w:t>软件</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rsidSect="0088758C">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22340D">
        <w:rPr>
          <w:rFonts w:eastAsia="仿宋_GB2312" w:hint="eastAsia"/>
          <w:sz w:val="28"/>
          <w:szCs w:val="28"/>
          <w:u w:val="single"/>
        </w:rPr>
        <w:t>酒店管理</w:t>
      </w:r>
      <w:r w:rsidR="0022340D">
        <w:rPr>
          <w:rFonts w:eastAsia="仿宋_GB2312" w:hint="eastAsia"/>
          <w:sz w:val="28"/>
          <w:szCs w:val="28"/>
          <w:u w:val="single"/>
        </w:rPr>
        <w:t>PMS</w:t>
      </w:r>
      <w:r w:rsidR="0022340D">
        <w:rPr>
          <w:rFonts w:eastAsia="仿宋_GB2312" w:hint="eastAsia"/>
          <w:sz w:val="28"/>
          <w:szCs w:val="28"/>
          <w:u w:val="single"/>
        </w:rPr>
        <w:t>软件</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rsidSect="0088758C">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22340D">
        <w:rPr>
          <w:rFonts w:eastAsia="仿宋_GB2312" w:hint="eastAsia"/>
          <w:position w:val="6"/>
          <w:sz w:val="24"/>
          <w:u w:val="single"/>
        </w:rPr>
        <w:t>酒店管理</w:t>
      </w:r>
      <w:r w:rsidR="0022340D">
        <w:rPr>
          <w:rFonts w:eastAsia="仿宋_GB2312" w:hint="eastAsia"/>
          <w:position w:val="6"/>
          <w:sz w:val="24"/>
          <w:u w:val="single"/>
        </w:rPr>
        <w:t>PMS</w:t>
      </w:r>
      <w:r w:rsidR="0022340D">
        <w:rPr>
          <w:rFonts w:eastAsia="仿宋_GB2312" w:hint="eastAsia"/>
          <w:position w:val="6"/>
          <w:sz w:val="24"/>
          <w:u w:val="single"/>
        </w:rPr>
        <w:t>软件</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w:t>
      </w:r>
      <w:proofErr w:type="gramStart"/>
      <w:r w:rsidRPr="00953AA4">
        <w:rPr>
          <w:rFonts w:eastAsia="仿宋_GB2312" w:hint="eastAsia"/>
          <w:position w:val="6"/>
          <w:sz w:val="24"/>
        </w:rPr>
        <w:t>位配合费</w:t>
      </w:r>
      <w:proofErr w:type="gramEnd"/>
      <w:r w:rsidRPr="00953AA4">
        <w:rPr>
          <w:rFonts w:eastAsia="仿宋_GB2312" w:hint="eastAsia"/>
          <w:position w:val="6"/>
          <w:sz w:val="24"/>
        </w:rPr>
        <w:t>、</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0" w:name="_Toc354499254"/>
      <w:bookmarkStart w:id="341" w:name="_Toc335816043"/>
      <w:bookmarkEnd w:id="339"/>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w:t>
      </w:r>
      <w:proofErr w:type="gramStart"/>
      <w:r w:rsidRPr="00953AA4">
        <w:rPr>
          <w:rFonts w:eastAsia="仿宋_GB2312"/>
          <w:b/>
          <w:bCs/>
        </w:rPr>
        <w:t>质保期</w:t>
      </w:r>
      <w:proofErr w:type="gramEnd"/>
      <w:r w:rsidRPr="00953AA4">
        <w:rPr>
          <w:rFonts w:eastAsia="仿宋_GB2312"/>
          <w:b/>
          <w:bCs/>
        </w:rPr>
        <w:t>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0"/>
    <w:bookmarkEnd w:id="341"/>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w:t>
      </w:r>
      <w:proofErr w:type="gramStart"/>
      <w:r w:rsidRPr="00953AA4">
        <w:rPr>
          <w:rFonts w:eastAsia="仿宋_GB2312"/>
          <w:b/>
          <w:sz w:val="24"/>
        </w:rPr>
        <w:t>页使用</w:t>
      </w:r>
      <w:proofErr w:type="gramEnd"/>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w:t>
      </w:r>
      <w:proofErr w:type="gramStart"/>
      <w:r w:rsidRPr="00953AA4">
        <w:rPr>
          <w:rFonts w:eastAsia="仿宋_GB2312"/>
          <w:b/>
          <w:sz w:val="24"/>
        </w:rPr>
        <w:t>用初号</w:t>
      </w:r>
      <w:proofErr w:type="gramEnd"/>
      <w:r w:rsidRPr="00953AA4">
        <w:rPr>
          <w:rFonts w:eastAsia="仿宋_GB2312"/>
          <w:b/>
          <w:sz w:val="24"/>
        </w:rPr>
        <w:t>仿宋字体</w:t>
      </w:r>
      <w:proofErr w:type="gramStart"/>
      <w:r w:rsidRPr="00953AA4">
        <w:rPr>
          <w:rFonts w:eastAsia="仿宋_GB2312"/>
          <w:b/>
          <w:sz w:val="24"/>
        </w:rPr>
        <w:t>标明确</w:t>
      </w:r>
      <w:proofErr w:type="gramEnd"/>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w:t>
      </w:r>
      <w:proofErr w:type="gramStart"/>
      <w:r w:rsidRPr="00953AA4">
        <w:rPr>
          <w:rFonts w:eastAsia="仿宋_GB2312"/>
          <w:b/>
          <w:sz w:val="24"/>
        </w:rPr>
        <w:t>折叠成腰为</w:t>
      </w:r>
      <w:proofErr w:type="gramEnd"/>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7"/>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8"/>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w:t>
      </w:r>
      <w:proofErr w:type="gramStart"/>
      <w:r w:rsidRPr="00953AA4">
        <w:rPr>
          <w:rFonts w:eastAsia="仿宋_GB2312"/>
          <w:sz w:val="24"/>
        </w:rPr>
        <w:t>作为废标</w:t>
      </w:r>
      <w:r w:rsidRPr="00953AA4">
        <w:rPr>
          <w:rFonts w:eastAsia="仿宋_GB2312"/>
          <w:bCs/>
          <w:kern w:val="0"/>
          <w:sz w:val="24"/>
        </w:rPr>
        <w:t>处理</w:t>
      </w:r>
      <w:proofErr w:type="gramEnd"/>
      <w:r w:rsidRPr="00953AA4">
        <w:rPr>
          <w:rFonts w:eastAsia="仿宋_GB2312"/>
          <w:bCs/>
          <w:kern w:val="0"/>
          <w:sz w:val="24"/>
        </w:rPr>
        <w:t>。其他性能参数不满足的按评分标准扣分。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proofErr w:type="gramStart"/>
      <w:r w:rsidRPr="00953AA4">
        <w:rPr>
          <w:rFonts w:eastAsia="仿宋_GB2312" w:hint="eastAsia"/>
          <w:bCs/>
          <w:kern w:val="0"/>
          <w:sz w:val="24"/>
        </w:rPr>
        <w:t>未逐</w:t>
      </w:r>
      <w:proofErr w:type="gramEnd"/>
      <w:r w:rsidRPr="00953AA4">
        <w:rPr>
          <w:rFonts w:eastAsia="仿宋_GB2312" w:hint="eastAsia"/>
          <w:bCs/>
          <w:kern w:val="0"/>
          <w:sz w:val="24"/>
        </w:rPr>
        <w:t>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内，向招标人提供由生产厂商</w:t>
      </w:r>
      <w:proofErr w:type="gramStart"/>
      <w:r w:rsidRPr="00953AA4">
        <w:rPr>
          <w:rFonts w:eastAsia="仿宋_GB2312" w:hint="eastAsia"/>
          <w:bCs/>
          <w:kern w:val="0"/>
          <w:sz w:val="24"/>
        </w:rPr>
        <w:t>加盖鲜章的</w:t>
      </w:r>
      <w:proofErr w:type="gramEnd"/>
      <w:r w:rsidRPr="00953AA4">
        <w:rPr>
          <w:rFonts w:eastAsia="仿宋_GB2312" w:hint="eastAsia"/>
          <w:bCs/>
          <w:kern w:val="0"/>
          <w:sz w:val="24"/>
        </w:rPr>
        <w:t>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22340D">
        <w:rPr>
          <w:rFonts w:eastAsia="仿宋_GB2312" w:hint="eastAsia"/>
          <w:szCs w:val="21"/>
        </w:rPr>
        <w:t>酒店管理</w:t>
      </w:r>
      <w:r w:rsidR="0022340D">
        <w:rPr>
          <w:rFonts w:eastAsia="仿宋_GB2312" w:hint="eastAsia"/>
          <w:szCs w:val="21"/>
        </w:rPr>
        <w:t>PMS</w:t>
      </w:r>
      <w:r w:rsidR="0022340D">
        <w:rPr>
          <w:rFonts w:eastAsia="仿宋_GB2312" w:hint="eastAsia"/>
          <w:szCs w:val="21"/>
        </w:rPr>
        <w:t>软件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22340D">
        <w:rPr>
          <w:rFonts w:eastAsia="仿宋_GB2312" w:hint="eastAsia"/>
          <w:sz w:val="24"/>
          <w:u w:val="single"/>
        </w:rPr>
        <w:t>酒店管理</w:t>
      </w:r>
      <w:r w:rsidR="0022340D">
        <w:rPr>
          <w:rFonts w:eastAsia="仿宋_GB2312" w:hint="eastAsia"/>
          <w:sz w:val="24"/>
          <w:u w:val="single"/>
        </w:rPr>
        <w:t>PMS</w:t>
      </w:r>
      <w:r w:rsidR="0022340D">
        <w:rPr>
          <w:rFonts w:eastAsia="仿宋_GB2312" w:hint="eastAsia"/>
          <w:sz w:val="24"/>
          <w:u w:val="single"/>
        </w:rPr>
        <w:t>软件</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proofErr w:type="gramStart"/>
      <w:r w:rsidRPr="00953AA4">
        <w:rPr>
          <w:rFonts w:eastAsia="仿宋_GB2312"/>
          <w:sz w:val="24"/>
        </w:rPr>
        <w:t>日签署</w:t>
      </w:r>
      <w:proofErr w:type="gramEnd"/>
      <w:r w:rsidRPr="00953AA4">
        <w:rPr>
          <w:rFonts w:eastAsia="仿宋_GB2312"/>
          <w:sz w:val="24"/>
        </w:rPr>
        <w:t>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w:t>
      </w:r>
      <w:proofErr w:type="gramStart"/>
      <w:r w:rsidRPr="00953AA4">
        <w:rPr>
          <w:rFonts w:eastAsia="仿宋_GB2312"/>
          <w:b/>
          <w:sz w:val="24"/>
        </w:rPr>
        <w:t>投标人鲜章</w:t>
      </w:r>
      <w:proofErr w:type="gramEnd"/>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2" w:name="_Toc184704698"/>
      <w:bookmarkStart w:id="343" w:name="_Toc184704625"/>
      <w:bookmarkStart w:id="344" w:name="_Toc24192"/>
      <w:bookmarkStart w:id="345" w:name="_Toc30714"/>
      <w:bookmarkStart w:id="346" w:name="_Toc9445"/>
      <w:bookmarkStart w:id="347" w:name="_Toc6389"/>
      <w:bookmarkStart w:id="348" w:name="_Toc30439"/>
      <w:bookmarkStart w:id="349" w:name="_Toc13024"/>
      <w:bookmarkStart w:id="350" w:name="_Toc23576"/>
      <w:bookmarkStart w:id="351" w:name="_Toc19468"/>
      <w:bookmarkStart w:id="352" w:name="_Toc58828733"/>
      <w:r w:rsidRPr="00953AA4">
        <w:rPr>
          <w:rFonts w:ascii="Times New Roman" w:eastAsia="黑体" w:cs="Times New Roman"/>
          <w:szCs w:val="28"/>
        </w:rPr>
        <w:lastRenderedPageBreak/>
        <w:t>一、法定代表人身份证明</w:t>
      </w:r>
      <w:bookmarkEnd w:id="342"/>
      <w:bookmarkEnd w:id="343"/>
      <w:bookmarkEnd w:id="344"/>
      <w:bookmarkEnd w:id="345"/>
      <w:bookmarkEnd w:id="346"/>
      <w:bookmarkEnd w:id="347"/>
      <w:bookmarkEnd w:id="348"/>
      <w:bookmarkEnd w:id="349"/>
      <w:bookmarkEnd w:id="350"/>
      <w:bookmarkEnd w:id="351"/>
      <w:bookmarkEnd w:id="352"/>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w:t>
      </w:r>
      <w:proofErr w:type="gramStart"/>
      <w:r w:rsidRPr="00953AA4">
        <w:rPr>
          <w:rFonts w:eastAsia="仿宋_GB2312"/>
          <w:sz w:val="24"/>
        </w:rPr>
        <w:t>空白处附</w:t>
      </w:r>
      <w:proofErr w:type="gramEnd"/>
      <w:r w:rsidRPr="00953AA4">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3" w:name="_Toc4169"/>
      <w:bookmarkStart w:id="354" w:name="_Toc6179"/>
      <w:bookmarkStart w:id="355" w:name="_Toc4520"/>
      <w:bookmarkStart w:id="356" w:name="_Toc16292"/>
      <w:bookmarkStart w:id="357" w:name="_Toc14429"/>
      <w:bookmarkStart w:id="358" w:name="_Toc184704699"/>
      <w:bookmarkStart w:id="359" w:name="_Toc184704626"/>
      <w:bookmarkStart w:id="360" w:name="_Toc18189"/>
      <w:bookmarkStart w:id="361" w:name="_Toc27611"/>
      <w:bookmarkStart w:id="362" w:name="_Toc18159"/>
      <w:bookmarkStart w:id="363" w:name="_Toc58828734"/>
      <w:r w:rsidRPr="00953AA4">
        <w:rPr>
          <w:rFonts w:ascii="Times New Roman" w:eastAsia="黑体" w:cs="Times New Roman"/>
          <w:szCs w:val="28"/>
        </w:rPr>
        <w:lastRenderedPageBreak/>
        <w:t>二、授权委托书</w:t>
      </w:r>
      <w:bookmarkEnd w:id="353"/>
      <w:bookmarkEnd w:id="354"/>
      <w:bookmarkEnd w:id="355"/>
      <w:bookmarkEnd w:id="356"/>
      <w:bookmarkEnd w:id="357"/>
      <w:bookmarkEnd w:id="358"/>
      <w:bookmarkEnd w:id="359"/>
      <w:bookmarkEnd w:id="360"/>
      <w:bookmarkEnd w:id="361"/>
      <w:bookmarkEnd w:id="362"/>
      <w:bookmarkEnd w:id="363"/>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22340D">
        <w:rPr>
          <w:rFonts w:eastAsia="仿宋_GB2312" w:hint="eastAsia"/>
          <w:sz w:val="24"/>
          <w:u w:val="single"/>
        </w:rPr>
        <w:t>酒店管理</w:t>
      </w:r>
      <w:r w:rsidR="0022340D">
        <w:rPr>
          <w:rFonts w:eastAsia="仿宋_GB2312" w:hint="eastAsia"/>
          <w:sz w:val="24"/>
          <w:u w:val="single"/>
        </w:rPr>
        <w:t>PMS</w:t>
      </w:r>
      <w:r w:rsidR="0022340D">
        <w:rPr>
          <w:rFonts w:eastAsia="仿宋_GB2312" w:hint="eastAsia"/>
          <w:sz w:val="24"/>
          <w:u w:val="single"/>
        </w:rPr>
        <w:t>软件</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4" w:name="_Toc184704628"/>
      <w:bookmarkStart w:id="365" w:name="_Toc184704701"/>
      <w:bookmarkStart w:id="366" w:name="_Toc18753"/>
      <w:bookmarkStart w:id="367" w:name="_Toc28943"/>
      <w:bookmarkStart w:id="368" w:name="_Toc16151"/>
      <w:bookmarkStart w:id="369" w:name="_Toc16764"/>
      <w:bookmarkStart w:id="370" w:name="_Toc14239"/>
      <w:bookmarkStart w:id="371" w:name="_Toc5872"/>
      <w:bookmarkStart w:id="372" w:name="_Toc27039"/>
      <w:bookmarkStart w:id="373" w:name="_Toc22040"/>
    </w:p>
    <w:p w:rsidR="0097134F" w:rsidRPr="00953AA4" w:rsidRDefault="00DB3B06">
      <w:pPr>
        <w:pStyle w:val="2"/>
        <w:jc w:val="center"/>
        <w:rPr>
          <w:rFonts w:ascii="Times New Roman" w:eastAsia="黑体" w:cs="Times New Roman"/>
          <w:szCs w:val="28"/>
        </w:rPr>
      </w:pPr>
      <w:bookmarkStart w:id="374"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4"/>
      <w:bookmarkEnd w:id="365"/>
      <w:bookmarkEnd w:id="366"/>
      <w:bookmarkEnd w:id="367"/>
      <w:bookmarkEnd w:id="368"/>
      <w:bookmarkEnd w:id="369"/>
      <w:bookmarkEnd w:id="370"/>
      <w:bookmarkEnd w:id="371"/>
      <w:bookmarkEnd w:id="372"/>
      <w:bookmarkEnd w:id="373"/>
      <w:bookmarkEnd w:id="374"/>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proofErr w:type="gramStart"/>
            <w:r w:rsidRPr="00953AA4">
              <w:rPr>
                <w:szCs w:val="21"/>
              </w:rPr>
              <w:t>普工人</w:t>
            </w:r>
            <w:proofErr w:type="gramEnd"/>
            <w:r w:rsidRPr="00953AA4">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5" w:name="_Toc14476"/>
      <w:bookmarkStart w:id="376" w:name="_Toc10668"/>
      <w:bookmarkStart w:id="377" w:name="_Toc15537"/>
      <w:bookmarkStart w:id="378" w:name="_Toc29734"/>
      <w:bookmarkStart w:id="379" w:name="_Toc22193"/>
      <w:bookmarkStart w:id="380" w:name="_Toc15019"/>
      <w:bookmarkStart w:id="381" w:name="_Toc20410"/>
      <w:bookmarkStart w:id="382" w:name="_Toc324"/>
      <w:r w:rsidRPr="00953AA4">
        <w:rPr>
          <w:rFonts w:ascii="Times New Roman" w:eastAsia="黑体" w:cs="Times New Roman"/>
          <w:szCs w:val="28"/>
        </w:rPr>
        <w:br w:type="page"/>
      </w:r>
      <w:bookmarkStart w:id="383"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5"/>
      <w:bookmarkEnd w:id="376"/>
      <w:bookmarkEnd w:id="377"/>
      <w:bookmarkEnd w:id="378"/>
      <w:bookmarkEnd w:id="379"/>
      <w:bookmarkEnd w:id="380"/>
      <w:bookmarkEnd w:id="381"/>
      <w:bookmarkEnd w:id="382"/>
      <w:r w:rsidRPr="00953AA4">
        <w:rPr>
          <w:rFonts w:ascii="Times New Roman" w:eastAsia="黑体" w:cs="Times New Roman" w:hint="eastAsia"/>
          <w:bCs/>
          <w:spacing w:val="-17"/>
          <w:szCs w:val="28"/>
        </w:rPr>
        <w:t>各类证书</w:t>
      </w:r>
      <w:bookmarkEnd w:id="383"/>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4" w:name="_Toc184704704"/>
      <w:bookmarkStart w:id="385" w:name="_Toc184704631"/>
      <w:bookmarkStart w:id="386" w:name="_Toc16212"/>
      <w:bookmarkStart w:id="387" w:name="_Toc7898"/>
      <w:bookmarkStart w:id="388" w:name="_Toc16736"/>
      <w:bookmarkStart w:id="389" w:name="_Toc3287"/>
      <w:bookmarkStart w:id="390" w:name="_Toc1727"/>
      <w:bookmarkStart w:id="391" w:name="_Toc28937"/>
      <w:bookmarkStart w:id="392" w:name="_Toc1838"/>
      <w:bookmarkStart w:id="393" w:name="_Toc20350"/>
      <w:r w:rsidRPr="00953AA4">
        <w:rPr>
          <w:rFonts w:ascii="Times New Roman" w:cs="Times New Roman"/>
          <w:szCs w:val="28"/>
        </w:rPr>
        <w:br w:type="page"/>
      </w:r>
      <w:bookmarkStart w:id="394" w:name="_Toc58828737"/>
      <w:r w:rsidRPr="00953AA4">
        <w:rPr>
          <w:rFonts w:ascii="黑体" w:eastAsia="黑体" w:hAnsi="黑体" w:cs="黑体" w:hint="eastAsia"/>
          <w:szCs w:val="28"/>
        </w:rPr>
        <w:lastRenderedPageBreak/>
        <w:t>四、</w:t>
      </w:r>
      <w:bookmarkEnd w:id="384"/>
      <w:bookmarkEnd w:id="385"/>
      <w:bookmarkEnd w:id="386"/>
      <w:bookmarkEnd w:id="387"/>
      <w:bookmarkEnd w:id="388"/>
      <w:bookmarkEnd w:id="389"/>
      <w:bookmarkEnd w:id="390"/>
      <w:bookmarkEnd w:id="391"/>
      <w:r w:rsidR="003475F1">
        <w:rPr>
          <w:rFonts w:ascii="黑体" w:eastAsia="黑体" w:hAnsi="黑体" w:cs="黑体" w:hint="eastAsia"/>
          <w:szCs w:val="28"/>
        </w:rPr>
        <w:t>2017年1月1日至2020年12月31日</w:t>
      </w:r>
      <w:r w:rsidR="0022340D">
        <w:rPr>
          <w:rFonts w:ascii="黑体" w:eastAsia="黑体" w:hAnsi="黑体" w:cs="黑体" w:hint="eastAsia"/>
          <w:szCs w:val="28"/>
        </w:rPr>
        <w:t>酒店管理PMS软件</w:t>
      </w:r>
      <w:r w:rsidRPr="00953AA4">
        <w:rPr>
          <w:rFonts w:ascii="黑体" w:eastAsia="黑体" w:hAnsi="黑体" w:cs="黑体" w:hint="eastAsia"/>
          <w:szCs w:val="28"/>
        </w:rPr>
        <w:t>设备采购业绩情况表</w:t>
      </w:r>
      <w:bookmarkEnd w:id="392"/>
      <w:bookmarkEnd w:id="393"/>
      <w:bookmarkEnd w:id="394"/>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5" w:name="_Toc22923"/>
      <w:bookmarkStart w:id="396" w:name="_Toc1177"/>
      <w:bookmarkStart w:id="397" w:name="_Toc10540"/>
      <w:bookmarkStart w:id="398" w:name="_Toc2904"/>
      <w:bookmarkStart w:id="399" w:name="_Toc3423"/>
      <w:bookmarkStart w:id="400" w:name="_Toc6106"/>
      <w:bookmarkStart w:id="401" w:name="_Toc27790"/>
      <w:bookmarkStart w:id="402" w:name="_Toc23496"/>
      <w:bookmarkStart w:id="403"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5"/>
      <w:bookmarkEnd w:id="396"/>
      <w:bookmarkEnd w:id="397"/>
      <w:bookmarkEnd w:id="398"/>
      <w:bookmarkEnd w:id="399"/>
      <w:bookmarkEnd w:id="400"/>
      <w:bookmarkEnd w:id="401"/>
      <w:bookmarkEnd w:id="402"/>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88758C">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681" w:rsidRDefault="00430681">
      <w:r>
        <w:separator/>
      </w:r>
    </w:p>
  </w:endnote>
  <w:endnote w:type="continuationSeparator" w:id="0">
    <w:p w:rsidR="00430681" w:rsidRDefault="0043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Arial Unicode MS"/>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0854EA" w:rsidRDefault="000854EA">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0854EA" w:rsidRDefault="000854EA">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0854EA" w:rsidRDefault="000854EA">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0854EA" w:rsidRDefault="000854EA">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4"/>
      <w:jc w:val="center"/>
    </w:pPr>
  </w:p>
  <w:p w:rsidR="000854EA" w:rsidRDefault="000854E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681" w:rsidRDefault="00430681">
      <w:r>
        <w:separator/>
      </w:r>
    </w:p>
  </w:footnote>
  <w:footnote w:type="continuationSeparator" w:id="0">
    <w:p w:rsidR="00430681" w:rsidRDefault="00430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310CE"/>
    <w:multiLevelType w:val="singleLevel"/>
    <w:tmpl w:val="8EE310CE"/>
    <w:lvl w:ilvl="0">
      <w:start w:val="1"/>
      <w:numFmt w:val="decimal"/>
      <w:lvlText w:val="%1."/>
      <w:lvlJc w:val="left"/>
      <w:pPr>
        <w:tabs>
          <w:tab w:val="left" w:pos="312"/>
        </w:tabs>
      </w:pPr>
    </w:lvl>
  </w:abstractNum>
  <w:abstractNum w:abstractNumId="1" w15:restartNumberingAfterBreak="0">
    <w:nsid w:val="BF721484"/>
    <w:multiLevelType w:val="singleLevel"/>
    <w:tmpl w:val="BF721484"/>
    <w:lvl w:ilvl="0">
      <w:start w:val="1"/>
      <w:numFmt w:val="decimal"/>
      <w:lvlText w:val="%1."/>
      <w:lvlJc w:val="left"/>
      <w:pPr>
        <w:tabs>
          <w:tab w:val="left" w:pos="312"/>
        </w:tabs>
      </w:pPr>
    </w:lvl>
  </w:abstractNum>
  <w:abstractNum w:abstractNumId="2"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4AB241B8"/>
    <w:multiLevelType w:val="hybridMultilevel"/>
    <w:tmpl w:val="8AA42030"/>
    <w:lvl w:ilvl="0" w:tplc="1E865BF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82E544D"/>
    <w:multiLevelType w:val="singleLevel"/>
    <w:tmpl w:val="582E544D"/>
    <w:lvl w:ilvl="0">
      <w:start w:val="2"/>
      <w:numFmt w:val="chineseCounting"/>
      <w:suff w:val="nothing"/>
      <w:lvlText w:val="（%1）"/>
      <w:lvlJc w:val="left"/>
    </w:lvl>
  </w:abstractNum>
  <w:abstractNum w:abstractNumId="5"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6D"/>
    <w:rsid w:val="00005D65"/>
    <w:rsid w:val="00006101"/>
    <w:rsid w:val="0001062E"/>
    <w:rsid w:val="00010D24"/>
    <w:rsid w:val="00012045"/>
    <w:rsid w:val="00017452"/>
    <w:rsid w:val="0001765C"/>
    <w:rsid w:val="00024B50"/>
    <w:rsid w:val="00025978"/>
    <w:rsid w:val="0003167B"/>
    <w:rsid w:val="00031B33"/>
    <w:rsid w:val="00031ECC"/>
    <w:rsid w:val="00035CC0"/>
    <w:rsid w:val="00036C29"/>
    <w:rsid w:val="00045A24"/>
    <w:rsid w:val="00045BD4"/>
    <w:rsid w:val="00052A15"/>
    <w:rsid w:val="00056009"/>
    <w:rsid w:val="00062D9A"/>
    <w:rsid w:val="0006645A"/>
    <w:rsid w:val="00066C61"/>
    <w:rsid w:val="000757CB"/>
    <w:rsid w:val="00076A58"/>
    <w:rsid w:val="000772A6"/>
    <w:rsid w:val="000854EA"/>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057F0"/>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056"/>
    <w:rsid w:val="00200848"/>
    <w:rsid w:val="00202BCB"/>
    <w:rsid w:val="002046DF"/>
    <w:rsid w:val="002115AE"/>
    <w:rsid w:val="00221A8B"/>
    <w:rsid w:val="002232C7"/>
    <w:rsid w:val="0022340D"/>
    <w:rsid w:val="00224D80"/>
    <w:rsid w:val="00230308"/>
    <w:rsid w:val="00230DC2"/>
    <w:rsid w:val="00236169"/>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262C"/>
    <w:rsid w:val="00383715"/>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30681"/>
    <w:rsid w:val="00430F5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14B1"/>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9F6"/>
    <w:rsid w:val="00603ADF"/>
    <w:rsid w:val="00607EB6"/>
    <w:rsid w:val="00612A1A"/>
    <w:rsid w:val="00614FCC"/>
    <w:rsid w:val="00627DBB"/>
    <w:rsid w:val="006542C4"/>
    <w:rsid w:val="0067488D"/>
    <w:rsid w:val="006848AF"/>
    <w:rsid w:val="006863DC"/>
    <w:rsid w:val="00686B52"/>
    <w:rsid w:val="006939F4"/>
    <w:rsid w:val="00696921"/>
    <w:rsid w:val="006B0734"/>
    <w:rsid w:val="006B678A"/>
    <w:rsid w:val="006D25E7"/>
    <w:rsid w:val="006D301B"/>
    <w:rsid w:val="006D7BF2"/>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0CA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8758C"/>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45F1"/>
    <w:rsid w:val="00975765"/>
    <w:rsid w:val="00977139"/>
    <w:rsid w:val="00980054"/>
    <w:rsid w:val="0098200C"/>
    <w:rsid w:val="009951CC"/>
    <w:rsid w:val="00997726"/>
    <w:rsid w:val="009A0681"/>
    <w:rsid w:val="009A5391"/>
    <w:rsid w:val="009A7FF0"/>
    <w:rsid w:val="009B3DA4"/>
    <w:rsid w:val="009C2A78"/>
    <w:rsid w:val="009C4264"/>
    <w:rsid w:val="009D2A28"/>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DD3"/>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2D56"/>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62735"/>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3687"/>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2233"/>
    <w:rsid w:val="00E13E38"/>
    <w:rsid w:val="00E214EA"/>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04BE"/>
    <w:rsid w:val="00EE7415"/>
    <w:rsid w:val="00EF2FF1"/>
    <w:rsid w:val="00EF3AB5"/>
    <w:rsid w:val="00F0200D"/>
    <w:rsid w:val="00F02868"/>
    <w:rsid w:val="00F03B17"/>
    <w:rsid w:val="00F124FD"/>
    <w:rsid w:val="00F27FDB"/>
    <w:rsid w:val="00F346A7"/>
    <w:rsid w:val="00F41127"/>
    <w:rsid w:val="00F457C6"/>
    <w:rsid w:val="00F46D3D"/>
    <w:rsid w:val="00F55407"/>
    <w:rsid w:val="00F60935"/>
    <w:rsid w:val="00F65EC9"/>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3C35"/>
    <w:rsid w:val="00FF44C3"/>
    <w:rsid w:val="00FF7EBC"/>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6AEE44"/>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uiPriority w:val="9"/>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qFormat/>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无列表1"/>
    <w:next w:val="a3"/>
    <w:uiPriority w:val="99"/>
    <w:semiHidden/>
    <w:unhideWhenUsed/>
    <w:rsid w:val="0088758C"/>
  </w:style>
  <w:style w:type="character" w:styleId="affb">
    <w:name w:val="Emphasis"/>
    <w:basedOn w:val="a1"/>
    <w:uiPriority w:val="20"/>
    <w:qFormat/>
    <w:rsid w:val="008875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qbyxy.com" TargetMode="External"/><Relationship Id="rId1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D29D9D-4DCF-4DC5-890D-6A839125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3810</Words>
  <Characters>21723</Characters>
  <Application>Microsoft Office Word</Application>
  <DocSecurity>0</DocSecurity>
  <Lines>181</Lines>
  <Paragraphs>50</Paragraphs>
  <ScaleCrop>false</ScaleCrop>
  <Company>China</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2</cp:revision>
  <cp:lastPrinted>2021-05-13T00:26:00Z</cp:lastPrinted>
  <dcterms:created xsi:type="dcterms:W3CDTF">2021-06-23T01:56:00Z</dcterms:created>
  <dcterms:modified xsi:type="dcterms:W3CDTF">2021-06-23T01:56:00Z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